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Long Term Literacy Plan - Year 3 202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-2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0"/>
        </w:rPr>
        <w:t xml:space="preserve">7</w:t>
      </w:r>
      <w:r w:rsidDel="00000000" w:rsidR="00000000" w:rsidRPr="00000000">
        <w:rPr>
          <w:rtl w:val="0"/>
        </w:rPr>
      </w:r>
    </w:p>
    <w:tbl>
      <w:tblPr>
        <w:tblStyle w:val="Table1"/>
        <w:tblW w:w="13945.000000000002" w:type="dxa"/>
        <w:jc w:val="left"/>
        <w:tblInd w:w="108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000"/>
      </w:tblPr>
      <w:tblGrid>
        <w:gridCol w:w="1543.7385983796953"/>
        <w:gridCol w:w="1592.7210922893887"/>
        <w:gridCol w:w="1579.2904084754405"/>
        <w:gridCol w:w="1614.8422185711856"/>
        <w:gridCol w:w="1642.493626423432"/>
        <w:gridCol w:w="1580.0804486997902"/>
        <w:gridCol w:w="1463.9445357203558"/>
        <w:gridCol w:w="1463.9445357203558"/>
        <w:gridCol w:w="1463.9445357203558"/>
        <w:tblGridChange w:id="0">
          <w:tblGrid>
            <w:gridCol w:w="1543.7385983796953"/>
            <w:gridCol w:w="1592.7210922893887"/>
            <w:gridCol w:w="1579.2904084754405"/>
            <w:gridCol w:w="1614.8422185711856"/>
            <w:gridCol w:w="1642.493626423432"/>
            <w:gridCol w:w="1580.0804486997902"/>
            <w:gridCol w:w="1463.9445357203558"/>
            <w:gridCol w:w="1463.9445357203558"/>
            <w:gridCol w:w="1463.9445357203558"/>
          </w:tblGrid>
        </w:tblGridChange>
      </w:tblGrid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Half 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Reading/Text/Comp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Punctuation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Genre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</w:t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Oxford Owl: ELS and (ESWK) Essential Spelling &amp; Word Knowledge)</w:t>
            </w:r>
          </w:p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sz w:val="22"/>
                <w:szCs w:val="22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2"/>
                  <w:szCs w:val="22"/>
                  <w:u w:val="single"/>
                  <w:rtl w:val="0"/>
                </w:rPr>
                <w:t xml:space="preserve">https://www.oxfordowl.co.uk/for-school/default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Transcription handwriting skills - online scheme ‘LetterJoin’</w:t>
            </w:r>
          </w:p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2"/>
                <w:szCs w:val="22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2"/>
                  <w:szCs w:val="22"/>
                  <w:u w:val="single"/>
                  <w:rtl w:val="0"/>
                </w:rPr>
                <w:t xml:space="preserve">www.letterjoin.co.uk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Oracy Opportunities:</w:t>
            </w:r>
          </w:p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012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 say my idea.”</w:t>
            </w:r>
          </w:p>
          <w:p w:rsidR="00000000" w:rsidDel="00000000" w:rsidP="00000000" w:rsidRDefault="00000000" w:rsidRPr="00000000" w14:paraId="00000013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 explain my ideas.”</w:t>
            </w:r>
          </w:p>
          <w:p w:rsidR="00000000" w:rsidDel="00000000" w:rsidP="00000000" w:rsidRDefault="00000000" w:rsidRPr="00000000" w14:paraId="00000014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“.... give a reason.”</w:t>
            </w:r>
          </w:p>
          <w:p w:rsidR="00000000" w:rsidDel="00000000" w:rsidP="00000000" w:rsidRDefault="00000000" w:rsidRPr="00000000" w14:paraId="00000015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 build on someone else's idea.”</w:t>
            </w:r>
          </w:p>
          <w:p w:rsidR="00000000" w:rsidDel="00000000" w:rsidP="00000000" w:rsidRDefault="00000000" w:rsidRPr="00000000" w14:paraId="00000016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“...rehearse my ideas using appropriate vocabulary.”</w:t>
            </w:r>
          </w:p>
          <w:p w:rsidR="00000000" w:rsidDel="00000000" w:rsidP="00000000" w:rsidRDefault="00000000" w:rsidRPr="00000000" w14:paraId="00000017">
            <w:pPr>
              <w:spacing w:after="240" w:before="240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 turn my spoken idea into an effective written sentence or paragraph.”</w:t>
            </w:r>
          </w:p>
          <w:p w:rsidR="00000000" w:rsidDel="00000000" w:rsidP="00000000" w:rsidRDefault="00000000" w:rsidRPr="00000000" w14:paraId="00000018">
            <w:pPr>
              <w:spacing w:after="240" w:befor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“....compose and rehearse sentences orally”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240" w:befor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Year 3 pupils will use these opportunities to progressively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develop richer vocabulary and a wider range of sentence structures.</w:t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Stone Age Boy by Satoshi Kitamura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60 second reads - VIPERS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write predictions about the story.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write diary entries.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Settings using noun phrases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Retrieve and record information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Make comparisons using tables.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fact-files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dialogues between characters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instructions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Describe settings: show and tell.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a character in a setting: Show and tell.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an event: Show and tell.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writing activity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Adjectives/ adverbs.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Simple/ compound sentences.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Headings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Sub-headings.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Imperative verbs.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Conjunctions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Conjunctions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Speech marks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Synonyms for said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Proof-reading and improving work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Full stops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Exclamation marks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Speech marks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for fronted adverbials.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Proper noun capital letters.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Fiction - creating atmosphere/ descriptive writing.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Create characters and events.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Non-fiction - Instructions.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Fact- Files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Tables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writing.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Balanced arguments.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 for groups based on the spelling scheme - 3x weekly for 30 minutes.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More able - working on ES.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includes: • Specific code (spellings) • Suffixes • Homophones • Apostrophes for possession and contraction • Common words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4) 2x weekly for 30 minutes</w:t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1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Ug Boy Genius by Raymond Briggs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write a diary extract for Om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write a newspaper report about Om travelling back in time.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in the first person.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Verb tenses.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Dictionaries.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Passive voice.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Reported speech.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Speech punctuation.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 for possession.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Question marks.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Inverted commas.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Diary writing.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 writing.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Year 2 spelling programme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includes: • Specific code (spellings) • Suffixes • Homophones • Apostrophes for possession and contraction • Common words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1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 the fallen by Laurence Binyon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Podkin One Ear by Kieran Larwood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Remembrance Day Poetry - children write a poem of remembrance.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 poems aloud for the class.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a story blurb.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Creating a fantasy story map.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in the style of the author.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Information texts about fantasy objects.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Gorm poetry writing.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Homophones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Rhyming couplets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Fronted adverbials.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structures.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Sub-headings.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Organisational features.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Perfect verb form.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Conjunctions.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Prepositions.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Onomatopoeia.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for lists.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for fronted adverbials.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Recap capital letters and full stops.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 and performance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adventure story writing.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Persuasive writing.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Recounts.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Information texts.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 writing.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Literacy Shed Film Unit: Dragon Slayer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Instructions - write about how to look after a dragon.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Include the 5 W's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Explanations about the dragon slayer and how he changed his ways.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Alliteration, rhyme and puns, passive voice.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Conjunctions.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Organisational features/ layout/ subheadings.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and indirect speech.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Formal/ informal language.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 tense.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Brackets to indicate parenthesis.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Revise all Y2 punctuation.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 for possession/ contracted form.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Instructional texts.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reports - explanations.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Year 2 spelling programme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includes: • Specific code (spellings) • Suffixes • Homophones • Apostrophes for possession and contraction • Common words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Tuesday by David Wiesner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reports - plan, write and edit a report based on the events of the book (flying frogs).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Interview the two humans in the story to include direct and reported speech.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Compose and rehearse sentences orally.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and present tense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Passive voice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Alliteration/ puns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Open/ closed questions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Suffixes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Conjunctions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Similes 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&amp; reported speech.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Capital letters 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Full stops 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Bullet points/ headings/ sub-headings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Inverted commas - include all punctuation rules for dialogue.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reports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Headlines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Layout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Timelines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Balanced arguments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Recording in note form (to expanded form)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Oral performances.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6" w:hRule="atLeast"/>
          <w:tblHeader w:val="0"/>
        </w:trPr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Tuesday by David Wiesner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Plan, write, edit and improve the next chapter of the book - pigs flying on the following Tuesday.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Focus on description, sentence structure and narrative composition.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Adjectives/ adverbs/ expanded noun phrases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Past, present and future tense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Compound sentence structure.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Coordinating conjunctions.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Full stops 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Inverted commas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story writing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Composition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Year 2 spelling programme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This includes: • Specific code (spellings) • Suffixes • Homophones • Apostrophes for possession and contraction • Common words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Various biographies: athletes, musicians, religious leaders, scientists, record breakers, historical figures.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Write a biography about a person of your choice (from a selection given). Retrieve and record information from non-fiction texts.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Write an autobiography about your life so far, including relevant information for Y3.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Write a letter of complaint about something you are passionate about..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Various word classes.</w:t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Rhetorical questions.</w:t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Prepositions for time and cause.</w:t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Pronouns for clarity &amp; cohesion.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Adverbials.</w:t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Paragraphs/ layout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starters.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 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Exclamation marks </w:t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Question marks</w:t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Brackets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Biographies/ autobiographies</w:t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Letters 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Information texts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margin">
              <wp:posOffset>4618717</wp:posOffset>
            </wp:positionH>
            <wp:positionV relativeFrom="page">
              <wp:posOffset>662281</wp:posOffset>
            </wp:positionV>
            <wp:extent cx="4137932" cy="5314997"/>
            <wp:effectExtent b="0" l="0" r="0" t="0"/>
            <wp:wrapSquare wrapText="bothSides" distB="152400" distT="152400" distL="152400" distR="152400"/>
            <wp:docPr descr="Screenshot 2025-05-12 at 11.18.22.png" id="1073741834" name="image2.png"/>
            <a:graphic>
              <a:graphicData uri="http://schemas.openxmlformats.org/drawingml/2006/picture">
                <pic:pic>
                  <pic:nvPicPr>
                    <pic:cNvPr descr="Screenshot 2025-05-12 at 11.18.22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7932" cy="5314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1049245</wp:posOffset>
            </wp:positionH>
            <wp:positionV relativeFrom="page">
              <wp:posOffset>163289</wp:posOffset>
            </wp:positionV>
            <wp:extent cx="4297455" cy="4717321"/>
            <wp:effectExtent b="0" l="0" r="0" t="0"/>
            <wp:wrapSquare wrapText="bothSides" distB="152400" distT="152400" distL="152400" distR="152400"/>
            <wp:docPr descr="Screenshot 2025-05-12 at 11.18.13.png" id="1073741835" name="image3.png"/>
            <a:graphic>
              <a:graphicData uri="http://schemas.openxmlformats.org/drawingml/2006/picture">
                <pic:pic>
                  <pic:nvPicPr>
                    <pic:cNvPr descr="Screenshot 2025-05-12 at 11.18.13.png"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7455" cy="47173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margin">
              <wp:posOffset>4425950</wp:posOffset>
            </wp:positionH>
            <wp:positionV relativeFrom="page">
              <wp:posOffset>477520</wp:posOffset>
            </wp:positionV>
            <wp:extent cx="4381500" cy="6057900"/>
            <wp:effectExtent b="0" l="0" r="0" t="0"/>
            <wp:wrapSquare wrapText="bothSides" distB="152400" distT="152400" distL="152400" distR="152400"/>
            <wp:docPr descr="Screenshot 2025-05-12 at 11.18.32.png" id="1073741833" name="image1.png"/>
            <a:graphic>
              <a:graphicData uri="http://schemas.openxmlformats.org/drawingml/2006/picture">
                <pic:pic>
                  <pic:nvPicPr>
                    <pic:cNvPr descr="Screenshot 2025-05-12 at 11.18.32.png"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057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omic Sans MS"/>
  <w:font w:name="Times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.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color="auto" w:fill="auto" w:val="clear"/>
      <w:tabs>
        <w:tab w:val="right" w:pos="9020"/>
      </w:tabs>
      <w:suppressAutoHyphens w:val="0"/>
      <w:bidi w:val="0"/>
      <w:spacing w:after="0" w:before="0" w:line="240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14:textFill>
        <w14:solidFill>
          <w14:srgbClr w14:val="000000"/>
        </w14:solidFill>
      </w14:textFill>
      <w14:textOutline>
        <w14:noFill/>
      </w14:textOutline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color="auto" w:fill="auto" w:val="clear"/>
      <w:suppressAutoHyphens w:val="0"/>
      <w:bidi w:val="0"/>
      <w:spacing w:after="160" w:before="0" w:line="259" w:lineRule="auto"/>
      <w:ind w:left="0" w:right="0" w:firstLine="0"/>
      <w:jc w:val="left"/>
      <w:outlineLvl w:val="9"/>
    </w:pPr>
    <w:rPr>
      <w:rFonts w:ascii="Calibri" w:cs="Arial Unicode MS" w:eastAsia="Arial Unicode MS" w:hAnsi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color="000000" w:val="none"/>
      <w:shd w:color="auto" w:fill="auto" w:val="nil"/>
      <w:vertAlign w:val="baseline"/>
      <w:lang w:val="en-US"/>
      <w14:textFill>
        <w14:solidFill>
          <w14:srgbClr w14:val="000000"/>
        </w14:solidFill>
      </w14:textFill>
      <w14:textOutline>
        <w14:noFill/>
      </w14:textOutline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color="auto" w:fill="auto" w:val="clear"/>
      <w:suppressAutoHyphens w:val="0"/>
      <w:bidi w:val="0"/>
      <w:spacing w:after="0" w:before="160" w:line="288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:lang w:val="en-US"/>
      <w14:textFill>
        <w14:solidFill>
          <w14:srgbClr w14:val="000000"/>
        </w14:solidFill>
      </w14:textFill>
      <w14:textOutline>
        <w14:noFill/>
      </w14:textOutline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oxfordowl.co.uk/for-school/default" TargetMode="External"/><Relationship Id="rId8" Type="http://schemas.openxmlformats.org/officeDocument/2006/relationships/hyperlink" Target="http://www.letterjoin.co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78MLEWgor5Lv0AA/HqNdtpI3aA==">CgMxLjA4AHIhMS1BaE90d3hDbUxTVGdXdHMwanpia0loemZxS3lCbHNQ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