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EBF5B" w14:textId="529F194B" w:rsidR="007C6CB3" w:rsidRDefault="00165EF5">
      <w:pPr>
        <w:rPr>
          <w:b/>
          <w:bCs/>
          <w:sz w:val="40"/>
          <w:szCs w:val="40"/>
          <w:u w:val="single"/>
          <w:lang w:val="en-US"/>
        </w:rPr>
      </w:pPr>
      <w:r w:rsidRPr="00165EF5">
        <w:rPr>
          <w:b/>
          <w:bCs/>
          <w:sz w:val="40"/>
          <w:szCs w:val="40"/>
          <w:u w:val="single"/>
          <w:lang w:val="en-US"/>
        </w:rPr>
        <w:t>Ways of Knowing</w:t>
      </w:r>
    </w:p>
    <w:p w14:paraId="60672F84" w14:textId="4272D912" w:rsidR="00165EF5" w:rsidRPr="00283E97" w:rsidRDefault="00165EF5">
      <w:pPr>
        <w:rPr>
          <w:sz w:val="24"/>
          <w:szCs w:val="24"/>
          <w:lang w:val="en-US"/>
        </w:rPr>
      </w:pPr>
      <w:r w:rsidRPr="00283E97">
        <w:rPr>
          <w:sz w:val="24"/>
          <w:szCs w:val="24"/>
          <w:lang w:val="en-US"/>
        </w:rPr>
        <w:t>The 3 ways of knowing describe the skills that our pupils will develop as they progress through the RE curriculum. (Understand, discern and respond).</w:t>
      </w:r>
      <w:r w:rsidR="00283E97">
        <w:rPr>
          <w:sz w:val="24"/>
          <w:szCs w:val="24"/>
          <w:lang w:val="en-US"/>
        </w:rPr>
        <w:t xml:space="preserve"> These supersede age related standard</w:t>
      </w:r>
      <w:r w:rsidR="000F594B">
        <w:rPr>
          <w:sz w:val="24"/>
          <w:szCs w:val="24"/>
          <w:lang w:val="en-US"/>
        </w:rPr>
        <w:t>s</w:t>
      </w:r>
      <w:r w:rsidR="00283E97">
        <w:rPr>
          <w:sz w:val="24"/>
          <w:szCs w:val="24"/>
          <w:lang w:val="en-US"/>
        </w:rPr>
        <w:t xml:space="preserve"> and level</w:t>
      </w:r>
      <w:r w:rsidR="000F594B">
        <w:rPr>
          <w:sz w:val="24"/>
          <w:szCs w:val="24"/>
          <w:lang w:val="en-US"/>
        </w:rPr>
        <w:t>s</w:t>
      </w:r>
      <w:r w:rsidR="00283E97">
        <w:rPr>
          <w:sz w:val="24"/>
          <w:szCs w:val="24"/>
          <w:lang w:val="en-US"/>
        </w:rPr>
        <w:t xml:space="preserve">. </w:t>
      </w:r>
    </w:p>
    <w:tbl>
      <w:tblPr>
        <w:tblStyle w:val="TableGrid"/>
        <w:tblW w:w="0" w:type="auto"/>
        <w:tblLook w:val="04A0" w:firstRow="1" w:lastRow="0" w:firstColumn="1" w:lastColumn="0" w:noHBand="0" w:noVBand="1"/>
      </w:tblPr>
      <w:tblGrid>
        <w:gridCol w:w="3005"/>
        <w:gridCol w:w="3005"/>
        <w:gridCol w:w="3006"/>
      </w:tblGrid>
      <w:tr w:rsidR="00165EF5" w14:paraId="6B01EBCC" w14:textId="77777777" w:rsidTr="00165EF5">
        <w:tc>
          <w:tcPr>
            <w:tcW w:w="3005" w:type="dxa"/>
          </w:tcPr>
          <w:p w14:paraId="1357C357" w14:textId="77777777" w:rsidR="00165EF5" w:rsidRDefault="00165EF5" w:rsidP="00165EF5">
            <w:pPr>
              <w:jc w:val="center"/>
              <w:rPr>
                <w:sz w:val="40"/>
                <w:szCs w:val="40"/>
                <w:lang w:val="en-US"/>
              </w:rPr>
            </w:pPr>
            <w:r>
              <w:rPr>
                <w:sz w:val="40"/>
                <w:szCs w:val="40"/>
                <w:lang w:val="en-US"/>
              </w:rPr>
              <w:t>Understand</w:t>
            </w:r>
          </w:p>
          <w:p w14:paraId="30BF702D" w14:textId="6B085F3A" w:rsidR="000F594B" w:rsidRDefault="000F594B" w:rsidP="00165EF5">
            <w:pPr>
              <w:jc w:val="center"/>
              <w:rPr>
                <w:sz w:val="40"/>
                <w:szCs w:val="40"/>
                <w:lang w:val="en-US"/>
              </w:rPr>
            </w:pPr>
            <w:r>
              <w:rPr>
                <w:sz w:val="40"/>
                <w:szCs w:val="40"/>
                <w:lang w:val="en-US"/>
              </w:rPr>
              <w:t>(Head)</w:t>
            </w:r>
          </w:p>
        </w:tc>
        <w:tc>
          <w:tcPr>
            <w:tcW w:w="3005" w:type="dxa"/>
          </w:tcPr>
          <w:p w14:paraId="7C8623AB" w14:textId="77777777" w:rsidR="00165EF5" w:rsidRDefault="00165EF5" w:rsidP="00165EF5">
            <w:pPr>
              <w:jc w:val="center"/>
              <w:rPr>
                <w:sz w:val="40"/>
                <w:szCs w:val="40"/>
                <w:lang w:val="en-US"/>
              </w:rPr>
            </w:pPr>
            <w:r>
              <w:rPr>
                <w:sz w:val="40"/>
                <w:szCs w:val="40"/>
                <w:lang w:val="en-US"/>
              </w:rPr>
              <w:t>Discern</w:t>
            </w:r>
          </w:p>
          <w:p w14:paraId="3B3F3169" w14:textId="65E2ED91" w:rsidR="000F594B" w:rsidRDefault="000F594B" w:rsidP="00165EF5">
            <w:pPr>
              <w:jc w:val="center"/>
              <w:rPr>
                <w:sz w:val="40"/>
                <w:szCs w:val="40"/>
                <w:lang w:val="en-US"/>
              </w:rPr>
            </w:pPr>
            <w:r>
              <w:rPr>
                <w:sz w:val="40"/>
                <w:szCs w:val="40"/>
                <w:lang w:val="en-US"/>
              </w:rPr>
              <w:t>(Heart)</w:t>
            </w:r>
          </w:p>
        </w:tc>
        <w:tc>
          <w:tcPr>
            <w:tcW w:w="3006" w:type="dxa"/>
          </w:tcPr>
          <w:p w14:paraId="79791150" w14:textId="77777777" w:rsidR="00165EF5" w:rsidRDefault="00165EF5" w:rsidP="00165EF5">
            <w:pPr>
              <w:jc w:val="center"/>
              <w:rPr>
                <w:sz w:val="40"/>
                <w:szCs w:val="40"/>
                <w:lang w:val="en-US"/>
              </w:rPr>
            </w:pPr>
            <w:r>
              <w:rPr>
                <w:sz w:val="40"/>
                <w:szCs w:val="40"/>
                <w:lang w:val="en-US"/>
              </w:rPr>
              <w:t>Respond</w:t>
            </w:r>
          </w:p>
          <w:p w14:paraId="0257526E" w14:textId="606F19D0" w:rsidR="000F594B" w:rsidRDefault="000F594B" w:rsidP="00165EF5">
            <w:pPr>
              <w:jc w:val="center"/>
              <w:rPr>
                <w:sz w:val="40"/>
                <w:szCs w:val="40"/>
                <w:lang w:val="en-US"/>
              </w:rPr>
            </w:pPr>
            <w:r>
              <w:rPr>
                <w:sz w:val="40"/>
                <w:szCs w:val="40"/>
                <w:lang w:val="en-US"/>
              </w:rPr>
              <w:t>(Hands)</w:t>
            </w:r>
          </w:p>
        </w:tc>
      </w:tr>
      <w:tr w:rsidR="00165EF5" w:rsidRPr="00283E97" w14:paraId="24AB4C4E" w14:textId="77777777" w:rsidTr="00165EF5">
        <w:tc>
          <w:tcPr>
            <w:tcW w:w="3005" w:type="dxa"/>
          </w:tcPr>
          <w:p w14:paraId="43BFE6E6" w14:textId="01F23BCC" w:rsidR="00165EF5" w:rsidRPr="00283E97" w:rsidRDefault="00165EF5" w:rsidP="00165EF5">
            <w:pPr>
              <w:rPr>
                <w:sz w:val="24"/>
                <w:szCs w:val="24"/>
                <w:lang w:val="en-US"/>
              </w:rPr>
            </w:pPr>
            <w:r w:rsidRPr="00283E97">
              <w:rPr>
                <w:sz w:val="24"/>
                <w:szCs w:val="24"/>
              </w:rPr>
              <w:t xml:space="preserve">In this way of knowing, you are </w:t>
            </w:r>
            <w:r w:rsidRPr="00283E97">
              <w:rPr>
                <w:b/>
                <w:bCs/>
                <w:sz w:val="24"/>
                <w:szCs w:val="24"/>
              </w:rPr>
              <w:t>aim</w:t>
            </w:r>
            <w:r w:rsidRPr="00283E97">
              <w:rPr>
                <w:sz w:val="24"/>
                <w:szCs w:val="24"/>
              </w:rPr>
              <w:t xml:space="preserve">ing to help pupils to be able to </w:t>
            </w:r>
            <w:r w:rsidRPr="00283E97">
              <w:rPr>
                <w:b/>
                <w:bCs/>
                <w:sz w:val="24"/>
                <w:szCs w:val="24"/>
              </w:rPr>
              <w:t>understand deeply</w:t>
            </w:r>
            <w:r w:rsidRPr="00283E97">
              <w:rPr>
                <w:sz w:val="24"/>
                <w:szCs w:val="24"/>
              </w:rPr>
              <w:t xml:space="preserve"> the </w:t>
            </w:r>
            <w:r w:rsidRPr="00283E97">
              <w:rPr>
                <w:b/>
                <w:bCs/>
                <w:sz w:val="24"/>
                <w:szCs w:val="24"/>
              </w:rPr>
              <w:t xml:space="preserve">meaning </w:t>
            </w:r>
            <w:r w:rsidRPr="00283E97">
              <w:rPr>
                <w:sz w:val="24"/>
                <w:szCs w:val="24"/>
              </w:rPr>
              <w:t>of sacred texts, religious beliefs, sacred rites, and the lives of individuals and communities who are shaped by these texts, beliefs, and rites.</w:t>
            </w:r>
          </w:p>
        </w:tc>
        <w:tc>
          <w:tcPr>
            <w:tcW w:w="3005" w:type="dxa"/>
          </w:tcPr>
          <w:p w14:paraId="3409E4CA" w14:textId="307871E3" w:rsidR="00165EF5" w:rsidRPr="00283E97" w:rsidRDefault="00165EF5" w:rsidP="00165EF5">
            <w:pPr>
              <w:rPr>
                <w:sz w:val="24"/>
                <w:szCs w:val="24"/>
                <w:lang w:val="en-US"/>
              </w:rPr>
            </w:pPr>
            <w:r w:rsidRPr="00283E97">
              <w:rPr>
                <w:sz w:val="24"/>
                <w:szCs w:val="24"/>
              </w:rPr>
              <w:t xml:space="preserve">In this way of knowing, you are aiming to help pupils to be able to </w:t>
            </w:r>
            <w:r w:rsidRPr="00283E97">
              <w:rPr>
                <w:b/>
                <w:bCs/>
                <w:sz w:val="24"/>
                <w:szCs w:val="24"/>
              </w:rPr>
              <w:t>judge wisely</w:t>
            </w:r>
            <w:r w:rsidRPr="00283E97">
              <w:rPr>
                <w:sz w:val="24"/>
                <w:szCs w:val="24"/>
              </w:rPr>
              <w:t xml:space="preserve"> in response to </w:t>
            </w:r>
            <w:r w:rsidRPr="00283E97">
              <w:rPr>
                <w:b/>
                <w:bCs/>
                <w:sz w:val="24"/>
                <w:szCs w:val="24"/>
              </w:rPr>
              <w:t>different interpretations</w:t>
            </w:r>
            <w:r w:rsidRPr="00283E97">
              <w:rPr>
                <w:sz w:val="24"/>
                <w:szCs w:val="24"/>
              </w:rPr>
              <w:t xml:space="preserve"> of the meaning, significance, and implications of texts, beliefs, rites, and ways of life so that they can arrive at justified conclusions about what is true, what is good, and what is beautiful. </w:t>
            </w:r>
          </w:p>
        </w:tc>
        <w:tc>
          <w:tcPr>
            <w:tcW w:w="3006" w:type="dxa"/>
          </w:tcPr>
          <w:p w14:paraId="7A9AEE0C" w14:textId="17B5D341" w:rsidR="00165EF5" w:rsidRPr="00283E97" w:rsidRDefault="00165EF5" w:rsidP="00165EF5">
            <w:pPr>
              <w:rPr>
                <w:sz w:val="24"/>
                <w:szCs w:val="24"/>
                <w:lang w:val="en-US"/>
              </w:rPr>
            </w:pPr>
            <w:r w:rsidRPr="00283E97">
              <w:rPr>
                <w:sz w:val="24"/>
                <w:szCs w:val="24"/>
              </w:rPr>
              <w:t xml:space="preserve">In this way of knowing, you are aiming to help pupils </w:t>
            </w:r>
            <w:r w:rsidRPr="00283E97">
              <w:rPr>
                <w:b/>
                <w:bCs/>
                <w:sz w:val="24"/>
                <w:szCs w:val="24"/>
              </w:rPr>
              <w:t>reflect personally</w:t>
            </w:r>
            <w:r w:rsidRPr="00283E97">
              <w:rPr>
                <w:sz w:val="24"/>
                <w:szCs w:val="24"/>
              </w:rPr>
              <w:t xml:space="preserve"> and </w:t>
            </w:r>
            <w:r w:rsidRPr="00283E97">
              <w:rPr>
                <w:b/>
                <w:bCs/>
                <w:sz w:val="24"/>
                <w:szCs w:val="24"/>
              </w:rPr>
              <w:t>with integrity</w:t>
            </w:r>
            <w:r w:rsidRPr="00283E97">
              <w:rPr>
                <w:sz w:val="24"/>
                <w:szCs w:val="24"/>
              </w:rPr>
              <w:t xml:space="preserve"> on what they have learned and consider the </w:t>
            </w:r>
            <w:r w:rsidRPr="00283E97">
              <w:rPr>
                <w:b/>
                <w:bCs/>
                <w:sz w:val="24"/>
                <w:szCs w:val="24"/>
              </w:rPr>
              <w:t>implications for action</w:t>
            </w:r>
            <w:r w:rsidRPr="00283E97">
              <w:rPr>
                <w:sz w:val="24"/>
                <w:szCs w:val="24"/>
              </w:rPr>
              <w:t xml:space="preserve"> these may have for their own lives and the world in which they live</w:t>
            </w:r>
          </w:p>
        </w:tc>
      </w:tr>
      <w:tr w:rsidR="00283E97" w:rsidRPr="00283E97" w14:paraId="72E7446E" w14:textId="77777777" w:rsidTr="00165EF5">
        <w:tc>
          <w:tcPr>
            <w:tcW w:w="3005" w:type="dxa"/>
          </w:tcPr>
          <w:p w14:paraId="37B4D2BA" w14:textId="77777777" w:rsidR="00283E97" w:rsidRPr="00283E97" w:rsidRDefault="00283E97" w:rsidP="00283E97">
            <w:pPr>
              <w:rPr>
                <w:sz w:val="24"/>
                <w:szCs w:val="24"/>
              </w:rPr>
            </w:pPr>
            <w:r w:rsidRPr="00283E97">
              <w:rPr>
                <w:sz w:val="24"/>
                <w:szCs w:val="24"/>
              </w:rPr>
              <w:t xml:space="preserve">In this way of knowing, pupils will deepen their understanding by developing the </w:t>
            </w:r>
            <w:r w:rsidRPr="00283E97">
              <w:rPr>
                <w:b/>
                <w:bCs/>
                <w:sz w:val="24"/>
                <w:szCs w:val="24"/>
              </w:rPr>
              <w:t>skills</w:t>
            </w:r>
            <w:r w:rsidRPr="00283E97">
              <w:rPr>
                <w:sz w:val="24"/>
                <w:szCs w:val="24"/>
              </w:rPr>
              <w:t xml:space="preserve"> to: </w:t>
            </w:r>
          </w:p>
          <w:p w14:paraId="6FCAD485" w14:textId="77777777" w:rsidR="00283E97" w:rsidRPr="00283E97" w:rsidRDefault="00283E97" w:rsidP="00283E97">
            <w:pPr>
              <w:rPr>
                <w:sz w:val="24"/>
                <w:szCs w:val="24"/>
              </w:rPr>
            </w:pPr>
            <w:r w:rsidRPr="00283E97">
              <w:rPr>
                <w:sz w:val="24"/>
                <w:szCs w:val="24"/>
              </w:rPr>
              <w:t xml:space="preserve">• Remember and apply the meanings of key texts, beliefs, and concepts. </w:t>
            </w:r>
          </w:p>
          <w:p w14:paraId="070ACE47" w14:textId="77777777" w:rsidR="00283E97" w:rsidRPr="00283E97" w:rsidRDefault="00283E97" w:rsidP="00283E97">
            <w:pPr>
              <w:rPr>
                <w:sz w:val="24"/>
                <w:szCs w:val="24"/>
              </w:rPr>
            </w:pPr>
            <w:r w:rsidRPr="00283E97">
              <w:rPr>
                <w:sz w:val="24"/>
                <w:szCs w:val="24"/>
              </w:rPr>
              <w:t>• Provide explanations by making links between religious texts, beliefs, and practices.</w:t>
            </w:r>
          </w:p>
          <w:p w14:paraId="5A9B0F3F" w14:textId="5347DD8A" w:rsidR="00283E97" w:rsidRPr="00283E97" w:rsidRDefault="00283E97" w:rsidP="00283E97">
            <w:pPr>
              <w:rPr>
                <w:sz w:val="24"/>
                <w:szCs w:val="24"/>
                <w:lang w:val="en-US"/>
              </w:rPr>
            </w:pPr>
            <w:r w:rsidRPr="00283E97">
              <w:rPr>
                <w:sz w:val="24"/>
                <w:szCs w:val="24"/>
              </w:rPr>
              <w:t xml:space="preserve"> • Interpret and analyse the meaning of texts, practices, and rituals and their historical and cultural connections</w:t>
            </w:r>
          </w:p>
        </w:tc>
        <w:tc>
          <w:tcPr>
            <w:tcW w:w="3005" w:type="dxa"/>
          </w:tcPr>
          <w:p w14:paraId="0B024DDC" w14:textId="77777777" w:rsidR="00283E97" w:rsidRPr="00283E97" w:rsidRDefault="00283E97" w:rsidP="00283E97">
            <w:pPr>
              <w:rPr>
                <w:sz w:val="24"/>
                <w:szCs w:val="24"/>
              </w:rPr>
            </w:pPr>
            <w:r w:rsidRPr="00283E97">
              <w:rPr>
                <w:sz w:val="24"/>
                <w:szCs w:val="24"/>
              </w:rPr>
              <w:t xml:space="preserve">In this way of knowing, pupils will increase in wisdom, through dialogue with others, by developing the </w:t>
            </w:r>
            <w:r w:rsidRPr="00283E97">
              <w:rPr>
                <w:b/>
                <w:bCs/>
                <w:sz w:val="24"/>
                <w:szCs w:val="24"/>
              </w:rPr>
              <w:t>skills</w:t>
            </w:r>
            <w:r w:rsidRPr="00283E97">
              <w:rPr>
                <w:sz w:val="24"/>
                <w:szCs w:val="24"/>
              </w:rPr>
              <w:t xml:space="preserve"> to:</w:t>
            </w:r>
          </w:p>
          <w:p w14:paraId="0F99ADC0" w14:textId="77777777" w:rsidR="00283E97" w:rsidRPr="00283E97" w:rsidRDefault="00283E97" w:rsidP="00283E97">
            <w:pPr>
              <w:rPr>
                <w:sz w:val="24"/>
                <w:szCs w:val="24"/>
              </w:rPr>
            </w:pPr>
            <w:r w:rsidRPr="00283E97">
              <w:rPr>
                <w:sz w:val="24"/>
                <w:szCs w:val="24"/>
              </w:rPr>
              <w:t xml:space="preserve"> • Think creatively and critically, testing ideas by imagining other possibilities. </w:t>
            </w:r>
          </w:p>
          <w:p w14:paraId="6BEDE52B" w14:textId="77777777" w:rsidR="00283E97" w:rsidRPr="00283E97" w:rsidRDefault="00283E97" w:rsidP="00283E97">
            <w:pPr>
              <w:rPr>
                <w:sz w:val="24"/>
                <w:szCs w:val="24"/>
              </w:rPr>
            </w:pPr>
            <w:r w:rsidRPr="00283E97">
              <w:rPr>
                <w:sz w:val="24"/>
                <w:szCs w:val="24"/>
              </w:rPr>
              <w:t xml:space="preserve">• Compare different interpretations of religious expression, different ways of celebrating rites, and different ways of life, explaining differences within and between religions and worldviews. </w:t>
            </w:r>
          </w:p>
          <w:p w14:paraId="09A4C599" w14:textId="15AB6928" w:rsidR="00283E97" w:rsidRPr="00283E97" w:rsidRDefault="00283E97" w:rsidP="00283E97">
            <w:pPr>
              <w:rPr>
                <w:sz w:val="24"/>
                <w:szCs w:val="24"/>
                <w:lang w:val="en-US"/>
              </w:rPr>
            </w:pPr>
            <w:r w:rsidRPr="00283E97">
              <w:rPr>
                <w:sz w:val="24"/>
                <w:szCs w:val="24"/>
              </w:rPr>
              <w:t xml:space="preserve">• Critically evaluate differences to arrive at wise judgements about what is true, what is good, and what is beautiful. </w:t>
            </w:r>
          </w:p>
        </w:tc>
        <w:tc>
          <w:tcPr>
            <w:tcW w:w="3006" w:type="dxa"/>
          </w:tcPr>
          <w:p w14:paraId="14B06ECA" w14:textId="77777777" w:rsidR="00283E97" w:rsidRPr="00283E97" w:rsidRDefault="00283E97" w:rsidP="00283E97">
            <w:pPr>
              <w:rPr>
                <w:sz w:val="24"/>
                <w:szCs w:val="24"/>
              </w:rPr>
            </w:pPr>
            <w:r w:rsidRPr="00283E97">
              <w:rPr>
                <w:sz w:val="24"/>
                <w:szCs w:val="24"/>
              </w:rPr>
              <w:t xml:space="preserve">In this way of knowing, you will invite pupils to respond personally and with integrity by developing the </w:t>
            </w:r>
            <w:r w:rsidRPr="00283E97">
              <w:rPr>
                <w:b/>
                <w:bCs/>
                <w:sz w:val="24"/>
                <w:szCs w:val="24"/>
              </w:rPr>
              <w:t xml:space="preserve">skills </w:t>
            </w:r>
            <w:r w:rsidRPr="00283E97">
              <w:rPr>
                <w:sz w:val="24"/>
                <w:szCs w:val="24"/>
              </w:rPr>
              <w:t xml:space="preserve">to: </w:t>
            </w:r>
          </w:p>
          <w:p w14:paraId="6F4D1D73" w14:textId="77777777" w:rsidR="00283E97" w:rsidRPr="00283E97" w:rsidRDefault="00283E97" w:rsidP="00283E97">
            <w:pPr>
              <w:rPr>
                <w:sz w:val="24"/>
                <w:szCs w:val="24"/>
              </w:rPr>
            </w:pPr>
            <w:r w:rsidRPr="00283E97">
              <w:rPr>
                <w:sz w:val="24"/>
                <w:szCs w:val="24"/>
              </w:rPr>
              <w:t>• Reflect on the meaning of what they have learned for their own lives.</w:t>
            </w:r>
          </w:p>
          <w:p w14:paraId="64C27B80" w14:textId="77777777" w:rsidR="00283E97" w:rsidRPr="00283E97" w:rsidRDefault="00283E97" w:rsidP="00283E97">
            <w:pPr>
              <w:rPr>
                <w:sz w:val="24"/>
                <w:szCs w:val="24"/>
              </w:rPr>
            </w:pPr>
            <w:r w:rsidRPr="00283E97">
              <w:rPr>
                <w:sz w:val="24"/>
                <w:szCs w:val="24"/>
              </w:rPr>
              <w:t xml:space="preserve"> • Dialogue with others to understand themselves and others better. </w:t>
            </w:r>
          </w:p>
          <w:p w14:paraId="113D2CAB" w14:textId="7C6FB6BD" w:rsidR="00283E97" w:rsidRPr="00283E97" w:rsidRDefault="00283E97" w:rsidP="00283E97">
            <w:pPr>
              <w:rPr>
                <w:sz w:val="24"/>
                <w:szCs w:val="24"/>
                <w:lang w:val="en-US"/>
              </w:rPr>
            </w:pPr>
            <w:r w:rsidRPr="00283E97">
              <w:rPr>
                <w:sz w:val="24"/>
                <w:szCs w:val="24"/>
              </w:rPr>
              <w:t>• Imagine how their own lives and the future of the communities to which they belong could be transformed by what they have learned.</w:t>
            </w:r>
          </w:p>
        </w:tc>
      </w:tr>
    </w:tbl>
    <w:p w14:paraId="3C9A3467" w14:textId="48DCF9C7" w:rsidR="00165EF5" w:rsidRPr="00283E97" w:rsidRDefault="00165EF5">
      <w:pPr>
        <w:rPr>
          <w:sz w:val="24"/>
          <w:szCs w:val="24"/>
          <w:lang w:val="en-US"/>
        </w:rPr>
      </w:pPr>
    </w:p>
    <w:p w14:paraId="274218D3" w14:textId="2DBF0FAD" w:rsidR="00165EF5" w:rsidRPr="00283E97" w:rsidRDefault="00165EF5">
      <w:pPr>
        <w:rPr>
          <w:sz w:val="24"/>
          <w:szCs w:val="24"/>
          <w:lang w:val="en-US"/>
        </w:rPr>
      </w:pPr>
    </w:p>
    <w:p w14:paraId="15C91C18" w14:textId="77777777" w:rsidR="00165EF5" w:rsidRPr="00283E97" w:rsidRDefault="00165EF5">
      <w:pPr>
        <w:rPr>
          <w:sz w:val="24"/>
          <w:szCs w:val="24"/>
          <w:lang w:val="en-US"/>
        </w:rPr>
      </w:pPr>
    </w:p>
    <w:sectPr w:rsidR="00165EF5" w:rsidRPr="00283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EF5"/>
    <w:rsid w:val="000F594B"/>
    <w:rsid w:val="00165EF5"/>
    <w:rsid w:val="00283E97"/>
    <w:rsid w:val="007C6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1A324"/>
  <w15:chartTrackingRefBased/>
  <w15:docId w15:val="{25AE6B4E-43DA-48E4-BEA0-8C7F92243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349</Words>
  <Characters>1991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Macleod</dc:creator>
  <cp:keywords/>
  <dc:description/>
  <cp:lastModifiedBy>Michelle Macleod</cp:lastModifiedBy>
  <cp:revision>2</cp:revision>
  <dcterms:created xsi:type="dcterms:W3CDTF">2023-08-27T18:09:00Z</dcterms:created>
  <dcterms:modified xsi:type="dcterms:W3CDTF">2023-08-27T20:00:00Z</dcterms:modified>
</cp:coreProperties>
</file>