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FB6" w:rsidRPr="009836FD" w:rsidRDefault="004003A7">
      <w:pPr>
        <w:spacing w:before="59"/>
        <w:ind w:left="2499"/>
        <w:rPr>
          <w:rFonts w:ascii="Comic Sans MS" w:hAnsi="Comic Sans MS"/>
          <w:b/>
          <w:color w:val="92D050"/>
          <w:sz w:val="36"/>
        </w:rPr>
      </w:pPr>
      <w:r w:rsidRPr="009836FD">
        <w:rPr>
          <w:rFonts w:ascii="Comic Sans MS" w:hAnsi="Comic Sans MS"/>
          <w:b/>
          <w:color w:val="92D050"/>
          <w:sz w:val="36"/>
        </w:rPr>
        <w:t>Spoken Language</w:t>
      </w:r>
      <w:r w:rsidR="009836FD">
        <w:rPr>
          <w:rFonts w:ascii="Comic Sans MS" w:hAnsi="Comic Sans MS"/>
          <w:b/>
          <w:color w:val="92D050"/>
          <w:sz w:val="36"/>
        </w:rPr>
        <w:t xml:space="preserve"> skills progression</w:t>
      </w:r>
      <w:r w:rsidRPr="009836FD">
        <w:rPr>
          <w:rFonts w:ascii="Comic Sans MS" w:hAnsi="Comic Sans MS"/>
          <w:b/>
          <w:color w:val="92D050"/>
          <w:sz w:val="36"/>
        </w:rPr>
        <w:t xml:space="preserve"> in EYFS</w:t>
      </w:r>
      <w:r w:rsidR="007F3B8A" w:rsidRPr="009836FD">
        <w:rPr>
          <w:rFonts w:ascii="Comic Sans MS" w:hAnsi="Comic Sans MS"/>
          <w:b/>
          <w:color w:val="92D050"/>
          <w:sz w:val="36"/>
        </w:rPr>
        <w:t>.</w:t>
      </w:r>
    </w:p>
    <w:p w:rsidR="00460FB6" w:rsidRPr="007F3B8A" w:rsidRDefault="004003A7">
      <w:pPr>
        <w:pStyle w:val="BodyText"/>
        <w:spacing w:before="286" w:line="254" w:lineRule="auto"/>
        <w:ind w:left="106" w:right="119"/>
        <w:jc w:val="both"/>
        <w:rPr>
          <w:rFonts w:ascii="Comic Sans MS" w:hAnsi="Comic Sans MS"/>
          <w:b/>
          <w:sz w:val="20"/>
        </w:rPr>
      </w:pPr>
      <w:r w:rsidRPr="007F3B8A">
        <w:rPr>
          <w:rFonts w:ascii="Comic Sans MS" w:hAnsi="Comic Sans MS"/>
          <w:b/>
          <w:color w:val="292526"/>
          <w:sz w:val="20"/>
        </w:rPr>
        <w:t xml:space="preserve">The aim of this document is to </w:t>
      </w:r>
      <w:r w:rsidR="007F3B8A" w:rsidRPr="007F3B8A">
        <w:rPr>
          <w:rFonts w:ascii="Comic Sans MS" w:hAnsi="Comic Sans MS"/>
          <w:b/>
          <w:color w:val="292526"/>
          <w:sz w:val="20"/>
        </w:rPr>
        <w:t xml:space="preserve">highlight and </w:t>
      </w:r>
      <w:r w:rsidRPr="007F3B8A">
        <w:rPr>
          <w:rFonts w:ascii="Comic Sans MS" w:hAnsi="Comic Sans MS"/>
          <w:b/>
          <w:color w:val="292526"/>
          <w:sz w:val="20"/>
        </w:rPr>
        <w:t xml:space="preserve">understand how the skills taught across EYFS feed into </w:t>
      </w:r>
      <w:r w:rsidR="007F3B8A" w:rsidRPr="007F3B8A">
        <w:rPr>
          <w:rFonts w:ascii="Comic Sans MS" w:hAnsi="Comic Sans MS"/>
          <w:b/>
          <w:color w:val="292526"/>
          <w:sz w:val="20"/>
        </w:rPr>
        <w:t>N</w:t>
      </w:r>
      <w:r w:rsidRPr="007F3B8A">
        <w:rPr>
          <w:rFonts w:ascii="Comic Sans MS" w:hAnsi="Comic Sans MS"/>
          <w:b/>
          <w:color w:val="292526"/>
          <w:sz w:val="20"/>
        </w:rPr>
        <w:t xml:space="preserve">ational </w:t>
      </w:r>
      <w:r w:rsidR="007F3B8A" w:rsidRPr="007F3B8A">
        <w:rPr>
          <w:rFonts w:ascii="Comic Sans MS" w:hAnsi="Comic Sans MS"/>
          <w:b/>
          <w:color w:val="292526"/>
          <w:sz w:val="20"/>
        </w:rPr>
        <w:t>C</w:t>
      </w:r>
      <w:r w:rsidRPr="007F3B8A">
        <w:rPr>
          <w:rFonts w:ascii="Comic Sans MS" w:hAnsi="Comic Sans MS"/>
          <w:b/>
          <w:color w:val="292526"/>
          <w:sz w:val="20"/>
        </w:rPr>
        <w:t>urriculum subjects</w:t>
      </w:r>
      <w:r w:rsidR="007F3B8A" w:rsidRPr="007F3B8A">
        <w:rPr>
          <w:rFonts w:ascii="Comic Sans MS" w:hAnsi="Comic Sans MS"/>
          <w:b/>
          <w:color w:val="292526"/>
          <w:sz w:val="20"/>
        </w:rPr>
        <w:t>, here at St. Columba’s</w:t>
      </w:r>
      <w:r w:rsidR="007F3B8A">
        <w:rPr>
          <w:rFonts w:ascii="Comic Sans MS" w:hAnsi="Comic Sans MS"/>
          <w:b/>
          <w:color w:val="292526"/>
          <w:sz w:val="20"/>
        </w:rPr>
        <w:t xml:space="preserve"> Catholic Primary School</w:t>
      </w:r>
      <w:r w:rsidRPr="007F3B8A">
        <w:rPr>
          <w:rFonts w:ascii="Comic Sans MS" w:hAnsi="Comic Sans MS"/>
          <w:b/>
          <w:color w:val="292526"/>
          <w:sz w:val="20"/>
        </w:rPr>
        <w:t>.</w:t>
      </w:r>
    </w:p>
    <w:p w:rsidR="00460FB6" w:rsidRPr="00B20E70" w:rsidRDefault="004003A7">
      <w:pPr>
        <w:pStyle w:val="BodyText"/>
        <w:spacing w:before="114"/>
        <w:ind w:left="106"/>
        <w:jc w:val="both"/>
        <w:rPr>
          <w:rFonts w:ascii="Comic Sans MS" w:hAnsi="Comic Sans MS"/>
          <w:b/>
          <w:i/>
          <w:sz w:val="24"/>
        </w:rPr>
      </w:pPr>
      <w:r w:rsidRPr="00B20E70">
        <w:rPr>
          <w:rFonts w:ascii="Comic Sans MS" w:hAnsi="Comic Sans MS"/>
          <w:b/>
          <w:i/>
          <w:color w:val="292526"/>
          <w:sz w:val="24"/>
        </w:rPr>
        <w:t xml:space="preserve">The most relevant </w:t>
      </w:r>
      <w:r w:rsidR="009836FD" w:rsidRPr="00B20E70">
        <w:rPr>
          <w:rFonts w:ascii="Comic Sans MS" w:hAnsi="Comic Sans MS"/>
          <w:b/>
          <w:i/>
          <w:color w:val="292526"/>
          <w:sz w:val="24"/>
        </w:rPr>
        <w:t>Early Y</w:t>
      </w:r>
      <w:r w:rsidRPr="00B20E70">
        <w:rPr>
          <w:rFonts w:ascii="Comic Sans MS" w:hAnsi="Comic Sans MS"/>
          <w:b/>
          <w:i/>
          <w:color w:val="292526"/>
          <w:sz w:val="24"/>
        </w:rPr>
        <w:t xml:space="preserve">ears outcomes for spoken language are taken from the following areas of </w:t>
      </w:r>
      <w:proofErr w:type="gramStart"/>
      <w:r w:rsidR="00121515" w:rsidRPr="00B20E70">
        <w:rPr>
          <w:rFonts w:ascii="Comic Sans MS" w:hAnsi="Comic Sans MS"/>
          <w:b/>
          <w:i/>
          <w:color w:val="292526"/>
          <w:sz w:val="24"/>
        </w:rPr>
        <w:t>learning :</w:t>
      </w:r>
      <w:proofErr w:type="gramEnd"/>
    </w:p>
    <w:p w:rsidR="00460FB6" w:rsidRPr="007F3B8A" w:rsidRDefault="004003A7">
      <w:pPr>
        <w:pStyle w:val="ListParagraph"/>
        <w:numPr>
          <w:ilvl w:val="0"/>
          <w:numId w:val="28"/>
        </w:numPr>
        <w:tabs>
          <w:tab w:val="left" w:pos="900"/>
        </w:tabs>
        <w:spacing w:before="73"/>
        <w:ind w:hanging="244"/>
        <w:rPr>
          <w:rFonts w:ascii="Comic Sans MS" w:hAnsi="Comic Sans MS"/>
          <w:b/>
          <w:sz w:val="20"/>
        </w:rPr>
      </w:pPr>
      <w:r w:rsidRPr="007F3B8A">
        <w:rPr>
          <w:rFonts w:ascii="Comic Sans MS" w:hAnsi="Comic Sans MS"/>
          <w:b/>
          <w:color w:val="231F20"/>
          <w:sz w:val="20"/>
        </w:rPr>
        <w:t>Communication and</w:t>
      </w:r>
      <w:r w:rsidRPr="007F3B8A">
        <w:rPr>
          <w:rFonts w:ascii="Comic Sans MS" w:hAnsi="Comic Sans MS"/>
          <w:b/>
          <w:color w:val="231F20"/>
          <w:spacing w:val="-23"/>
          <w:sz w:val="20"/>
        </w:rPr>
        <w:t xml:space="preserve"> </w:t>
      </w:r>
      <w:r w:rsidRPr="007F3B8A">
        <w:rPr>
          <w:rFonts w:ascii="Comic Sans MS" w:hAnsi="Comic Sans MS"/>
          <w:b/>
          <w:color w:val="231F20"/>
          <w:sz w:val="20"/>
        </w:rPr>
        <w:t>Language</w:t>
      </w:r>
    </w:p>
    <w:p w:rsidR="00460FB6" w:rsidRPr="007F3B8A" w:rsidRDefault="004003A7">
      <w:pPr>
        <w:pStyle w:val="ListParagraph"/>
        <w:numPr>
          <w:ilvl w:val="0"/>
          <w:numId w:val="28"/>
        </w:numPr>
        <w:tabs>
          <w:tab w:val="left" w:pos="900"/>
        </w:tabs>
        <w:ind w:hanging="244"/>
        <w:rPr>
          <w:rFonts w:ascii="Comic Sans MS" w:hAnsi="Comic Sans MS"/>
          <w:b/>
          <w:sz w:val="20"/>
        </w:rPr>
      </w:pPr>
      <w:r w:rsidRPr="007F3B8A">
        <w:rPr>
          <w:rFonts w:ascii="Comic Sans MS" w:hAnsi="Comic Sans MS"/>
          <w:b/>
          <w:color w:val="231F20"/>
          <w:sz w:val="20"/>
        </w:rPr>
        <w:t>Personal,</w:t>
      </w:r>
      <w:r w:rsidRPr="007F3B8A">
        <w:rPr>
          <w:rFonts w:ascii="Comic Sans MS" w:hAnsi="Comic Sans MS"/>
          <w:b/>
          <w:color w:val="231F20"/>
          <w:spacing w:val="-12"/>
          <w:sz w:val="20"/>
        </w:rPr>
        <w:t xml:space="preserve"> </w:t>
      </w:r>
      <w:r w:rsidRPr="007F3B8A">
        <w:rPr>
          <w:rFonts w:ascii="Comic Sans MS" w:hAnsi="Comic Sans MS"/>
          <w:b/>
          <w:color w:val="231F20"/>
          <w:sz w:val="20"/>
        </w:rPr>
        <w:t>Social</w:t>
      </w:r>
      <w:r w:rsidRPr="007F3B8A">
        <w:rPr>
          <w:rFonts w:ascii="Comic Sans MS" w:hAnsi="Comic Sans MS"/>
          <w:b/>
          <w:color w:val="231F20"/>
          <w:spacing w:val="-11"/>
          <w:sz w:val="20"/>
        </w:rPr>
        <w:t xml:space="preserve"> </w:t>
      </w:r>
      <w:r w:rsidRPr="007F3B8A">
        <w:rPr>
          <w:rFonts w:ascii="Comic Sans MS" w:hAnsi="Comic Sans MS"/>
          <w:b/>
          <w:color w:val="231F20"/>
          <w:sz w:val="20"/>
        </w:rPr>
        <w:t>and</w:t>
      </w:r>
      <w:r w:rsidRPr="007F3B8A">
        <w:rPr>
          <w:rFonts w:ascii="Comic Sans MS" w:hAnsi="Comic Sans MS"/>
          <w:b/>
          <w:color w:val="231F20"/>
          <w:spacing w:val="-11"/>
          <w:sz w:val="20"/>
        </w:rPr>
        <w:t xml:space="preserve"> </w:t>
      </w:r>
      <w:r w:rsidRPr="007F3B8A">
        <w:rPr>
          <w:rFonts w:ascii="Comic Sans MS" w:hAnsi="Comic Sans MS"/>
          <w:b/>
          <w:color w:val="231F20"/>
          <w:sz w:val="20"/>
        </w:rPr>
        <w:t>Emotional</w:t>
      </w:r>
      <w:r w:rsidRPr="007F3B8A">
        <w:rPr>
          <w:rFonts w:ascii="Comic Sans MS" w:hAnsi="Comic Sans MS"/>
          <w:b/>
          <w:color w:val="231F20"/>
          <w:spacing w:val="-12"/>
          <w:sz w:val="20"/>
        </w:rPr>
        <w:t xml:space="preserve"> </w:t>
      </w:r>
      <w:r w:rsidRPr="007F3B8A">
        <w:rPr>
          <w:rFonts w:ascii="Comic Sans MS" w:hAnsi="Comic Sans MS"/>
          <w:b/>
          <w:color w:val="231F20"/>
          <w:sz w:val="20"/>
        </w:rPr>
        <w:t>Development</w:t>
      </w:r>
    </w:p>
    <w:p w:rsidR="00460FB6" w:rsidRPr="007F3B8A" w:rsidRDefault="004003A7">
      <w:pPr>
        <w:pStyle w:val="ListParagraph"/>
        <w:numPr>
          <w:ilvl w:val="0"/>
          <w:numId w:val="28"/>
        </w:numPr>
        <w:tabs>
          <w:tab w:val="left" w:pos="900"/>
        </w:tabs>
        <w:spacing w:before="39"/>
        <w:ind w:hanging="244"/>
        <w:rPr>
          <w:rFonts w:ascii="Comic Sans MS" w:hAnsi="Comic Sans MS"/>
          <w:b/>
          <w:sz w:val="20"/>
        </w:rPr>
      </w:pPr>
      <w:r w:rsidRPr="007F3B8A">
        <w:rPr>
          <w:rFonts w:ascii="Comic Sans MS" w:hAnsi="Comic Sans MS"/>
          <w:b/>
          <w:color w:val="231F20"/>
          <w:sz w:val="20"/>
        </w:rPr>
        <w:t>Understanding the</w:t>
      </w:r>
      <w:r w:rsidRPr="007F3B8A">
        <w:rPr>
          <w:rFonts w:ascii="Comic Sans MS" w:hAnsi="Comic Sans MS"/>
          <w:b/>
          <w:color w:val="231F20"/>
          <w:spacing w:val="-24"/>
          <w:sz w:val="20"/>
        </w:rPr>
        <w:t xml:space="preserve"> </w:t>
      </w:r>
      <w:r w:rsidRPr="007F3B8A">
        <w:rPr>
          <w:rFonts w:ascii="Comic Sans MS" w:hAnsi="Comic Sans MS"/>
          <w:b/>
          <w:color w:val="231F20"/>
          <w:sz w:val="20"/>
        </w:rPr>
        <w:t>World</w:t>
      </w:r>
    </w:p>
    <w:p w:rsidR="00460FB6" w:rsidRDefault="00460FB6">
      <w:pPr>
        <w:pStyle w:val="BodyText"/>
        <w:spacing w:before="2"/>
        <w:rPr>
          <w:sz w:val="29"/>
        </w:rPr>
      </w:pPr>
    </w:p>
    <w:tbl>
      <w:tblPr>
        <w:tblW w:w="0" w:type="auto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6FF33"/>
        <w:tblLayout w:type="fixed"/>
        <w:tblCellMar>
          <w:left w:w="0" w:type="dxa"/>
          <w:right w:w="0" w:type="dxa"/>
        </w:tblCellMar>
        <w:tblLook w:val="01E0"/>
      </w:tblPr>
      <w:tblGrid>
        <w:gridCol w:w="1483"/>
        <w:gridCol w:w="1682"/>
        <w:gridCol w:w="1682"/>
        <w:gridCol w:w="5905"/>
      </w:tblGrid>
      <w:tr w:rsidR="00460FB6" w:rsidRPr="007F3B8A" w:rsidTr="00B255B5">
        <w:trPr>
          <w:trHeight w:val="530"/>
        </w:trPr>
        <w:tc>
          <w:tcPr>
            <w:tcW w:w="10752" w:type="dxa"/>
            <w:gridSpan w:val="4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spacing w:before="134"/>
              <w:ind w:left="180"/>
              <w:rPr>
                <w:b/>
              </w:rPr>
            </w:pPr>
            <w:r w:rsidRPr="00B255B5">
              <w:rPr>
                <w:b/>
              </w:rPr>
              <w:t>Spoken Language</w:t>
            </w:r>
            <w:r w:rsidR="00B255B5">
              <w:rPr>
                <w:b/>
              </w:rPr>
              <w:t>:</w:t>
            </w:r>
          </w:p>
        </w:tc>
      </w:tr>
      <w:tr w:rsidR="00460FB6" w:rsidRPr="007F3B8A" w:rsidTr="00B255B5">
        <w:trPr>
          <w:trHeight w:val="376"/>
        </w:trPr>
        <w:tc>
          <w:tcPr>
            <w:tcW w:w="10752" w:type="dxa"/>
            <w:gridSpan w:val="4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spacing w:before="57"/>
              <w:ind w:left="170"/>
              <w:rPr>
                <w:b/>
              </w:rPr>
            </w:pPr>
            <w:r w:rsidRPr="00B255B5">
              <w:rPr>
                <w:b/>
              </w:rPr>
              <w:t>Listening Skills</w:t>
            </w:r>
            <w:r w:rsidR="00B255B5">
              <w:rPr>
                <w:b/>
              </w:rPr>
              <w:t>:</w:t>
            </w:r>
          </w:p>
        </w:tc>
      </w:tr>
      <w:tr w:rsidR="00460FB6" w:rsidRPr="007F3B8A" w:rsidTr="00B255B5">
        <w:trPr>
          <w:trHeight w:val="1820"/>
        </w:trPr>
        <w:tc>
          <w:tcPr>
            <w:tcW w:w="1483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30-50 Months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Listening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0"/>
              <w:rPr>
                <w:sz w:val="20"/>
              </w:rPr>
            </w:pPr>
            <w:r w:rsidRPr="00B255B5">
              <w:rPr>
                <w:sz w:val="20"/>
              </w:rPr>
              <w:t>and Attention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27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740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listen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others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one-to-one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or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in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small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groups,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when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a conversation interests</w:t>
            </w:r>
            <w:r w:rsidRPr="00B255B5">
              <w:rPr>
                <w:spacing w:val="-22"/>
                <w:sz w:val="20"/>
              </w:rPr>
              <w:t xml:space="preserve"> </w:t>
            </w:r>
            <w:r w:rsidRPr="00B255B5">
              <w:rPr>
                <w:sz w:val="20"/>
              </w:rPr>
              <w:t>them.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27"/>
              </w:numPr>
              <w:shd w:val="clear" w:color="auto" w:fill="66FF33"/>
              <w:tabs>
                <w:tab w:val="left" w:pos="284"/>
              </w:tabs>
              <w:spacing w:before="59" w:line="268" w:lineRule="auto"/>
              <w:ind w:right="886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focus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attention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–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still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listen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or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do,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but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can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shift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own attention.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27"/>
              </w:numPr>
              <w:shd w:val="clear" w:color="auto" w:fill="66FF33"/>
              <w:tabs>
                <w:tab w:val="left" w:pos="284"/>
              </w:tabs>
              <w:spacing w:before="59" w:line="268" w:lineRule="auto"/>
              <w:ind w:right="300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be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able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follow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directions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(if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not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intently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focused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on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own choice of</w:t>
            </w:r>
            <w:r w:rsidRPr="00B255B5">
              <w:rPr>
                <w:spacing w:val="-21"/>
                <w:sz w:val="20"/>
              </w:rPr>
              <w:t xml:space="preserve"> </w:t>
            </w:r>
            <w:r w:rsidRPr="00B255B5">
              <w:rPr>
                <w:sz w:val="20"/>
              </w:rPr>
              <w:t>activity).</w:t>
            </w:r>
          </w:p>
        </w:tc>
      </w:tr>
      <w:tr w:rsidR="00460FB6" w:rsidRPr="007F3B8A" w:rsidTr="00B255B5">
        <w:trPr>
          <w:trHeight w:val="1223"/>
        </w:trPr>
        <w:tc>
          <w:tcPr>
            <w:tcW w:w="1483" w:type="dxa"/>
            <w:vMerge w:val="restart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40-60 Months</w:t>
            </w:r>
          </w:p>
        </w:tc>
        <w:tc>
          <w:tcPr>
            <w:tcW w:w="1682" w:type="dxa"/>
            <w:vMerge w:val="restart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Listening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0"/>
              <w:rPr>
                <w:sz w:val="20"/>
              </w:rPr>
            </w:pPr>
            <w:r w:rsidRPr="00B255B5">
              <w:rPr>
                <w:sz w:val="20"/>
              </w:rPr>
              <w:t>and Attention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26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735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maintain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attention,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concentrate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sit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quietly</w:t>
            </w:r>
            <w:r w:rsidRPr="00B255B5">
              <w:rPr>
                <w:spacing w:val="-15"/>
                <w:sz w:val="20"/>
              </w:rPr>
              <w:t xml:space="preserve"> </w:t>
            </w:r>
            <w:r w:rsidRPr="00B255B5">
              <w:rPr>
                <w:sz w:val="20"/>
              </w:rPr>
              <w:t>during appropriate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activity.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26"/>
              </w:numPr>
              <w:shd w:val="clear" w:color="auto" w:fill="66FF33"/>
              <w:tabs>
                <w:tab w:val="left" w:pos="284"/>
              </w:tabs>
              <w:spacing w:before="59" w:line="268" w:lineRule="auto"/>
              <w:ind w:right="707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have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two-channelled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attention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–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can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listen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do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for short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span.</w:t>
            </w:r>
          </w:p>
        </w:tc>
      </w:tr>
      <w:tr w:rsidR="00460FB6" w:rsidRPr="007F3B8A" w:rsidTr="00B255B5">
        <w:trPr>
          <w:trHeight w:val="683"/>
        </w:trPr>
        <w:tc>
          <w:tcPr>
            <w:tcW w:w="1483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82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Understanding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25"/>
              </w:numPr>
              <w:shd w:val="clear" w:color="auto" w:fill="66FF33"/>
              <w:tabs>
                <w:tab w:val="left" w:pos="284"/>
              </w:tabs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understand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humour,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e.g.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nonsense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rhymes,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jokes.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25"/>
              </w:numPr>
              <w:shd w:val="clear" w:color="auto" w:fill="66FF33"/>
              <w:tabs>
                <w:tab w:val="left" w:pos="284"/>
              </w:tabs>
              <w:spacing w:before="87"/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follow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a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story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without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pictures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or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props.</w:t>
            </w:r>
          </w:p>
        </w:tc>
      </w:tr>
      <w:tr w:rsidR="00460FB6" w:rsidRPr="007F3B8A" w:rsidTr="00B255B5">
        <w:trPr>
          <w:trHeight w:val="953"/>
        </w:trPr>
        <w:tc>
          <w:tcPr>
            <w:tcW w:w="1483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ELG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Listening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0"/>
              <w:rPr>
                <w:sz w:val="20"/>
              </w:rPr>
            </w:pPr>
            <w:r w:rsidRPr="00B255B5">
              <w:rPr>
                <w:sz w:val="20"/>
              </w:rPr>
              <w:t>and Attention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24"/>
              </w:numPr>
              <w:shd w:val="clear" w:color="auto" w:fill="66FF33"/>
              <w:tabs>
                <w:tab w:val="left" w:pos="284"/>
              </w:tabs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listen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attentively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in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a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range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of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situations.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24"/>
              </w:numPr>
              <w:shd w:val="clear" w:color="auto" w:fill="66FF33"/>
              <w:tabs>
                <w:tab w:val="left" w:pos="284"/>
              </w:tabs>
              <w:spacing w:before="87" w:line="268" w:lineRule="auto"/>
              <w:ind w:right="926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give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their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attention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what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others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say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respond appropriately,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while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engaged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in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another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activity.</w:t>
            </w:r>
          </w:p>
        </w:tc>
      </w:tr>
      <w:tr w:rsidR="00460FB6" w:rsidRPr="007F3B8A" w:rsidTr="00B255B5">
        <w:trPr>
          <w:trHeight w:val="376"/>
        </w:trPr>
        <w:tc>
          <w:tcPr>
            <w:tcW w:w="10752" w:type="dxa"/>
            <w:gridSpan w:val="4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spacing w:before="57"/>
              <w:ind w:left="170"/>
              <w:rPr>
                <w:b/>
              </w:rPr>
            </w:pPr>
            <w:r w:rsidRPr="00B255B5">
              <w:rPr>
                <w:b/>
              </w:rPr>
              <w:t>Following Instructions</w:t>
            </w:r>
            <w:r w:rsidR="00B255B5">
              <w:rPr>
                <w:b/>
              </w:rPr>
              <w:t>:</w:t>
            </w:r>
          </w:p>
        </w:tc>
      </w:tr>
      <w:tr w:rsidR="00460FB6" w:rsidRPr="007F3B8A" w:rsidTr="00B255B5">
        <w:trPr>
          <w:trHeight w:val="626"/>
        </w:trPr>
        <w:tc>
          <w:tcPr>
            <w:tcW w:w="1483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30-50 Months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Understanding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23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676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respond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simple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instructions,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e.g.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get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or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put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away an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object.</w:t>
            </w:r>
          </w:p>
        </w:tc>
      </w:tr>
      <w:tr w:rsidR="00460FB6" w:rsidRPr="007F3B8A" w:rsidTr="00B255B5">
        <w:trPr>
          <w:trHeight w:val="596"/>
        </w:trPr>
        <w:tc>
          <w:tcPr>
            <w:tcW w:w="1483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40-60 Months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Understanding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22"/>
              </w:numPr>
              <w:shd w:val="clear" w:color="auto" w:fill="66FF33"/>
              <w:tabs>
                <w:tab w:val="left" w:pos="284"/>
              </w:tabs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respond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instructions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involving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two-part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sequence.</w:t>
            </w:r>
          </w:p>
        </w:tc>
      </w:tr>
      <w:tr w:rsidR="00460FB6" w:rsidRPr="007F3B8A" w:rsidTr="00B255B5">
        <w:trPr>
          <w:trHeight w:val="596"/>
        </w:trPr>
        <w:tc>
          <w:tcPr>
            <w:tcW w:w="1483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ELG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Understanding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21"/>
              </w:numPr>
              <w:shd w:val="clear" w:color="auto" w:fill="66FF33"/>
              <w:tabs>
                <w:tab w:val="left" w:pos="284"/>
              </w:tabs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follow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instructions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involving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several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ideas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or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actions.</w:t>
            </w:r>
          </w:p>
        </w:tc>
      </w:tr>
    </w:tbl>
    <w:p w:rsidR="00460FB6" w:rsidRDefault="00460FB6" w:rsidP="007F3B8A">
      <w:pPr>
        <w:shd w:val="clear" w:color="auto" w:fill="66FF33"/>
        <w:rPr>
          <w:sz w:val="20"/>
        </w:rPr>
        <w:sectPr w:rsidR="00460FB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540" w:right="440" w:bottom="1180" w:left="460" w:header="720" w:footer="981" w:gutter="0"/>
          <w:pgNumType w:start="1"/>
          <w:cols w:space="720"/>
        </w:sectPr>
      </w:pPr>
    </w:p>
    <w:p w:rsidR="00460FB6" w:rsidRDefault="00460FB6" w:rsidP="007F3B8A">
      <w:pPr>
        <w:pStyle w:val="BodyText"/>
        <w:shd w:val="clear" w:color="auto" w:fill="66FF33"/>
        <w:spacing w:before="6"/>
        <w:rPr>
          <w:rFonts w:ascii="Times New Roman"/>
          <w:sz w:val="15"/>
        </w:rPr>
      </w:pPr>
    </w:p>
    <w:tbl>
      <w:tblPr>
        <w:tblW w:w="0" w:type="auto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6FF33"/>
        <w:tblLayout w:type="fixed"/>
        <w:tblCellMar>
          <w:left w:w="0" w:type="dxa"/>
          <w:right w:w="0" w:type="dxa"/>
        </w:tblCellMar>
        <w:tblLook w:val="01E0"/>
      </w:tblPr>
      <w:tblGrid>
        <w:gridCol w:w="1483"/>
        <w:gridCol w:w="1682"/>
        <w:gridCol w:w="1682"/>
        <w:gridCol w:w="5905"/>
      </w:tblGrid>
      <w:tr w:rsidR="00460FB6" w:rsidRPr="00B255B5" w:rsidTr="00B20E70">
        <w:trPr>
          <w:trHeight w:val="376"/>
        </w:trPr>
        <w:tc>
          <w:tcPr>
            <w:tcW w:w="10752" w:type="dxa"/>
            <w:gridSpan w:val="4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spacing w:before="57"/>
              <w:ind w:left="170"/>
              <w:rPr>
                <w:b/>
              </w:rPr>
            </w:pPr>
            <w:r w:rsidRPr="00B255B5">
              <w:rPr>
                <w:b/>
              </w:rPr>
              <w:t>Asking and Answering Questions</w:t>
            </w:r>
          </w:p>
        </w:tc>
      </w:tr>
      <w:tr w:rsidR="00460FB6" w:rsidRPr="00B255B5" w:rsidTr="00B20E70">
        <w:trPr>
          <w:trHeight w:val="376"/>
        </w:trPr>
        <w:tc>
          <w:tcPr>
            <w:tcW w:w="1483" w:type="dxa"/>
            <w:vMerge w:val="restart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30-50 Months</w:t>
            </w:r>
          </w:p>
        </w:tc>
        <w:tc>
          <w:tcPr>
            <w:tcW w:w="1682" w:type="dxa"/>
            <w:vMerge w:val="restart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Understanding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20"/>
              </w:numPr>
              <w:shd w:val="clear" w:color="auto" w:fill="66FF33"/>
              <w:tabs>
                <w:tab w:val="left" w:pos="284"/>
              </w:tabs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begin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understand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‘why’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‘how’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questions.</w:t>
            </w:r>
          </w:p>
        </w:tc>
      </w:tr>
      <w:tr w:rsidR="00460FB6" w:rsidRPr="00B255B5" w:rsidTr="00B20E70">
        <w:trPr>
          <w:trHeight w:val="626"/>
        </w:trPr>
        <w:tc>
          <w:tcPr>
            <w:tcW w:w="1483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82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Speaking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19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209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question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why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things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happen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give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explanations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ask questions,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e.g.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who,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what,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when,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pacing w:val="-3"/>
                <w:sz w:val="20"/>
              </w:rPr>
              <w:t>how.</w:t>
            </w:r>
          </w:p>
        </w:tc>
      </w:tr>
      <w:tr w:rsidR="00460FB6" w:rsidRPr="00B255B5" w:rsidTr="00B20E70">
        <w:trPr>
          <w:trHeight w:val="626"/>
        </w:trPr>
        <w:tc>
          <w:tcPr>
            <w:tcW w:w="1483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231"/>
              <w:rPr>
                <w:sz w:val="20"/>
              </w:rPr>
            </w:pPr>
            <w:r w:rsidRPr="00B255B5">
              <w:rPr>
                <w:sz w:val="20"/>
              </w:rPr>
              <w:t>Understanding the World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The World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18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181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comment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ask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questions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about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aspects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of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their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familiar world,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such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the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place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where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they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live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or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the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natural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world.</w:t>
            </w:r>
          </w:p>
        </w:tc>
      </w:tr>
      <w:tr w:rsidR="00460FB6" w:rsidRPr="00B255B5" w:rsidTr="00B20E70">
        <w:trPr>
          <w:trHeight w:val="836"/>
        </w:trPr>
        <w:tc>
          <w:tcPr>
            <w:tcW w:w="1483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40-60 Months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2"/>
              <w:rPr>
                <w:sz w:val="20"/>
              </w:rPr>
            </w:pPr>
            <w:r w:rsidRPr="00B255B5">
              <w:rPr>
                <w:sz w:val="20"/>
              </w:rPr>
              <w:t>Personal, Social and Emotional Development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327"/>
              <w:rPr>
                <w:sz w:val="20"/>
              </w:rPr>
            </w:pPr>
            <w:r w:rsidRPr="00B255B5">
              <w:rPr>
                <w:sz w:val="20"/>
              </w:rPr>
              <w:t>Making Relationships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17"/>
              </w:numPr>
              <w:shd w:val="clear" w:color="auto" w:fill="66FF33"/>
              <w:tabs>
                <w:tab w:val="left" w:pos="284"/>
              </w:tabs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ask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appropriate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questions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of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others.</w:t>
            </w:r>
          </w:p>
        </w:tc>
      </w:tr>
      <w:tr w:rsidR="00460FB6" w:rsidRPr="00B255B5" w:rsidTr="00B20E70">
        <w:trPr>
          <w:trHeight w:val="626"/>
        </w:trPr>
        <w:tc>
          <w:tcPr>
            <w:tcW w:w="1483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ELG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Speaking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16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336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answer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‘how’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‘why’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questions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about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their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experiences and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in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response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stories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or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events.</w:t>
            </w:r>
          </w:p>
        </w:tc>
      </w:tr>
      <w:tr w:rsidR="00460FB6" w:rsidRPr="00B255B5" w:rsidTr="00B20E70">
        <w:trPr>
          <w:trHeight w:val="376"/>
        </w:trPr>
        <w:tc>
          <w:tcPr>
            <w:tcW w:w="10752" w:type="dxa"/>
            <w:gridSpan w:val="4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spacing w:before="57"/>
              <w:ind w:left="170"/>
              <w:rPr>
                <w:b/>
              </w:rPr>
            </w:pPr>
            <w:r w:rsidRPr="00B255B5">
              <w:rPr>
                <w:b/>
              </w:rPr>
              <w:t>Drama, Performance and Confidence</w:t>
            </w:r>
          </w:p>
        </w:tc>
      </w:tr>
      <w:tr w:rsidR="00460FB6" w:rsidRPr="00B255B5" w:rsidTr="00B20E70">
        <w:trPr>
          <w:trHeight w:val="836"/>
        </w:trPr>
        <w:tc>
          <w:tcPr>
            <w:tcW w:w="1483" w:type="dxa"/>
            <w:vMerge w:val="restart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30-50 Months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2"/>
              <w:rPr>
                <w:sz w:val="20"/>
              </w:rPr>
            </w:pPr>
            <w:r w:rsidRPr="00B255B5">
              <w:rPr>
                <w:sz w:val="20"/>
              </w:rPr>
              <w:t>Personal, Social and Emotional Development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Self-Confidence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0"/>
              <w:rPr>
                <w:sz w:val="20"/>
              </w:rPr>
            </w:pPr>
            <w:r w:rsidRPr="00B255B5">
              <w:rPr>
                <w:sz w:val="20"/>
              </w:rPr>
              <w:t>and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0"/>
              <w:rPr>
                <w:sz w:val="20"/>
              </w:rPr>
            </w:pPr>
            <w:r w:rsidRPr="00B255B5">
              <w:rPr>
                <w:sz w:val="20"/>
              </w:rPr>
              <w:t>Self-Awareness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15"/>
              </w:numPr>
              <w:shd w:val="clear" w:color="auto" w:fill="66FF33"/>
              <w:tabs>
                <w:tab w:val="left" w:pos="284"/>
              </w:tabs>
              <w:ind w:right="662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talk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confidently</w:t>
            </w:r>
            <w:r w:rsidRPr="00B255B5">
              <w:rPr>
                <w:spacing w:val="-15"/>
                <w:sz w:val="20"/>
              </w:rPr>
              <w:t xml:space="preserve"> </w:t>
            </w:r>
            <w:r w:rsidRPr="00B255B5">
              <w:rPr>
                <w:sz w:val="20"/>
              </w:rPr>
              <w:t>with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other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children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when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playing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30"/>
              <w:ind w:left="227" w:right="830"/>
              <w:jc w:val="center"/>
              <w:rPr>
                <w:sz w:val="20"/>
              </w:rPr>
            </w:pPr>
            <w:r w:rsidRPr="00B255B5">
              <w:rPr>
                <w:sz w:val="20"/>
              </w:rPr>
              <w:t>communicate freely about own home and community.</w:t>
            </w:r>
          </w:p>
        </w:tc>
      </w:tr>
      <w:tr w:rsidR="00460FB6" w:rsidRPr="00B255B5" w:rsidTr="00B20E70">
        <w:trPr>
          <w:trHeight w:val="626"/>
        </w:trPr>
        <w:tc>
          <w:tcPr>
            <w:tcW w:w="1483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Speaking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14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326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use</w:t>
            </w:r>
            <w:r w:rsidRPr="00B255B5">
              <w:rPr>
                <w:spacing w:val="-15"/>
                <w:sz w:val="20"/>
              </w:rPr>
              <w:t xml:space="preserve"> </w:t>
            </w:r>
            <w:r w:rsidRPr="00B255B5">
              <w:rPr>
                <w:sz w:val="20"/>
              </w:rPr>
              <w:t>intonation,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rhythm</w:t>
            </w:r>
            <w:r w:rsidRPr="00B255B5">
              <w:rPr>
                <w:spacing w:val="-15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phrasing</w:t>
            </w:r>
            <w:r w:rsidRPr="00B255B5">
              <w:rPr>
                <w:spacing w:val="-15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make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the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meaning clear to</w:t>
            </w:r>
            <w:r w:rsidRPr="00B255B5">
              <w:rPr>
                <w:spacing w:val="-22"/>
                <w:sz w:val="20"/>
              </w:rPr>
              <w:t xml:space="preserve"> </w:t>
            </w:r>
            <w:r w:rsidRPr="00B255B5">
              <w:rPr>
                <w:sz w:val="20"/>
              </w:rPr>
              <w:t>others.</w:t>
            </w:r>
          </w:p>
        </w:tc>
      </w:tr>
      <w:tr w:rsidR="00460FB6" w:rsidRPr="00B255B5" w:rsidTr="00B20E70">
        <w:trPr>
          <w:trHeight w:val="836"/>
        </w:trPr>
        <w:tc>
          <w:tcPr>
            <w:tcW w:w="1483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40-60 Months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2"/>
              <w:rPr>
                <w:sz w:val="20"/>
              </w:rPr>
            </w:pPr>
            <w:r w:rsidRPr="00B255B5">
              <w:rPr>
                <w:sz w:val="20"/>
              </w:rPr>
              <w:t>Personal, Social and Emotional Development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Self-Confidence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0"/>
              <w:rPr>
                <w:sz w:val="20"/>
              </w:rPr>
            </w:pPr>
            <w:r w:rsidRPr="00B255B5">
              <w:rPr>
                <w:sz w:val="20"/>
              </w:rPr>
              <w:t>and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0"/>
              <w:rPr>
                <w:sz w:val="20"/>
              </w:rPr>
            </w:pPr>
            <w:r w:rsidRPr="00B255B5">
              <w:rPr>
                <w:sz w:val="20"/>
              </w:rPr>
              <w:t>Self-Awareness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13"/>
              </w:numPr>
              <w:shd w:val="clear" w:color="auto" w:fill="66FF33"/>
              <w:tabs>
                <w:tab w:val="left" w:pos="284"/>
              </w:tabs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confidently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speak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others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about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own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needs,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wants,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30"/>
              <w:ind w:left="283"/>
              <w:rPr>
                <w:sz w:val="20"/>
              </w:rPr>
            </w:pPr>
            <w:r w:rsidRPr="00B255B5">
              <w:rPr>
                <w:sz w:val="20"/>
              </w:rPr>
              <w:t>interests and opinions.</w:t>
            </w:r>
          </w:p>
        </w:tc>
      </w:tr>
      <w:tr w:rsidR="00460FB6" w:rsidRPr="00B255B5" w:rsidTr="00B20E70">
        <w:trPr>
          <w:trHeight w:val="836"/>
        </w:trPr>
        <w:tc>
          <w:tcPr>
            <w:tcW w:w="1483" w:type="dxa"/>
            <w:vMerge w:val="restart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ELG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2"/>
              <w:rPr>
                <w:sz w:val="20"/>
              </w:rPr>
            </w:pPr>
            <w:r w:rsidRPr="00B255B5">
              <w:rPr>
                <w:sz w:val="20"/>
              </w:rPr>
              <w:t>Personal, Social and Emotional Development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Self-Confidence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0"/>
              <w:rPr>
                <w:sz w:val="20"/>
              </w:rPr>
            </w:pPr>
            <w:r w:rsidRPr="00B255B5">
              <w:rPr>
                <w:sz w:val="20"/>
              </w:rPr>
              <w:t>and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0"/>
              <w:rPr>
                <w:sz w:val="20"/>
              </w:rPr>
            </w:pPr>
            <w:r w:rsidRPr="00B255B5">
              <w:rPr>
                <w:sz w:val="20"/>
              </w:rPr>
              <w:t>Self-Awareness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12"/>
              </w:numPr>
              <w:shd w:val="clear" w:color="auto" w:fill="66FF33"/>
              <w:tabs>
                <w:tab w:val="left" w:pos="284"/>
              </w:tabs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speak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confidently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in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familiar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group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talk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about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30"/>
              <w:ind w:left="283"/>
              <w:rPr>
                <w:sz w:val="20"/>
              </w:rPr>
            </w:pPr>
            <w:r w:rsidRPr="00B255B5">
              <w:rPr>
                <w:sz w:val="20"/>
              </w:rPr>
              <w:t>their ideas.</w:t>
            </w:r>
          </w:p>
        </w:tc>
      </w:tr>
      <w:tr w:rsidR="00460FB6" w:rsidRPr="00B255B5" w:rsidTr="00B20E70">
        <w:trPr>
          <w:trHeight w:val="626"/>
        </w:trPr>
        <w:tc>
          <w:tcPr>
            <w:tcW w:w="1483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Speaking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11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587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express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themselves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effectively,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showing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awareness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of listeners’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needs.</w:t>
            </w:r>
          </w:p>
        </w:tc>
      </w:tr>
      <w:tr w:rsidR="00460FB6" w:rsidRPr="00B255B5" w:rsidTr="00B20E70">
        <w:trPr>
          <w:trHeight w:val="376"/>
        </w:trPr>
        <w:tc>
          <w:tcPr>
            <w:tcW w:w="10752" w:type="dxa"/>
            <w:gridSpan w:val="4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spacing w:before="57"/>
              <w:ind w:left="170"/>
              <w:rPr>
                <w:b/>
              </w:rPr>
            </w:pPr>
            <w:r w:rsidRPr="00B255B5">
              <w:rPr>
                <w:b/>
              </w:rPr>
              <w:t>Vocabulary Building and Standard English</w:t>
            </w:r>
          </w:p>
        </w:tc>
      </w:tr>
      <w:tr w:rsidR="00460FB6" w:rsidRPr="00B255B5" w:rsidTr="00B20E70">
        <w:trPr>
          <w:trHeight w:val="2146"/>
        </w:trPr>
        <w:tc>
          <w:tcPr>
            <w:tcW w:w="1483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30-50 Months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Speaking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10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188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begin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use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more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complex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sentences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link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thoughts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(e.g. using and,</w:t>
            </w:r>
            <w:r w:rsidRPr="00B255B5">
              <w:rPr>
                <w:spacing w:val="-22"/>
                <w:sz w:val="20"/>
              </w:rPr>
              <w:t xml:space="preserve"> </w:t>
            </w:r>
            <w:r w:rsidRPr="00B255B5">
              <w:rPr>
                <w:sz w:val="20"/>
              </w:rPr>
              <w:t>because).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10"/>
              </w:numPr>
              <w:shd w:val="clear" w:color="auto" w:fill="66FF33"/>
              <w:tabs>
                <w:tab w:val="left" w:pos="284"/>
              </w:tabs>
              <w:spacing w:before="59"/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use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range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of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tenses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(e.g.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pacing w:val="-3"/>
                <w:sz w:val="20"/>
              </w:rPr>
              <w:t>play,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playing,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will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pacing w:val="-3"/>
                <w:sz w:val="20"/>
              </w:rPr>
              <w:t>play,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played).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10"/>
              </w:numPr>
              <w:shd w:val="clear" w:color="auto" w:fill="66FF33"/>
              <w:tabs>
                <w:tab w:val="left" w:pos="284"/>
              </w:tabs>
              <w:spacing w:before="87" w:line="268" w:lineRule="auto"/>
              <w:ind w:right="353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use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vocabulary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focused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on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objects</w:t>
            </w:r>
            <w:r w:rsidRPr="00B255B5">
              <w:rPr>
                <w:spacing w:val="-14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people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that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are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of particular importance to</w:t>
            </w:r>
            <w:r w:rsidRPr="00B255B5">
              <w:rPr>
                <w:spacing w:val="-30"/>
                <w:sz w:val="20"/>
              </w:rPr>
              <w:t xml:space="preserve"> </w:t>
            </w:r>
            <w:r w:rsidRPr="00B255B5">
              <w:rPr>
                <w:sz w:val="20"/>
              </w:rPr>
              <w:t>them.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10"/>
              </w:numPr>
              <w:shd w:val="clear" w:color="auto" w:fill="66FF33"/>
              <w:tabs>
                <w:tab w:val="left" w:pos="284"/>
              </w:tabs>
              <w:spacing w:before="59"/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build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up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vocabulary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that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reflects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the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breadth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of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their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30"/>
              <w:ind w:left="283"/>
              <w:rPr>
                <w:sz w:val="20"/>
              </w:rPr>
            </w:pPr>
            <w:r w:rsidRPr="00B255B5">
              <w:rPr>
                <w:sz w:val="20"/>
              </w:rPr>
              <w:t>experiences.</w:t>
            </w:r>
          </w:p>
        </w:tc>
      </w:tr>
      <w:tr w:rsidR="00460FB6" w:rsidRPr="00B255B5" w:rsidTr="00B20E70">
        <w:trPr>
          <w:trHeight w:val="626"/>
        </w:trPr>
        <w:tc>
          <w:tcPr>
            <w:tcW w:w="1483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ELG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8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Speaking</w:t>
            </w:r>
          </w:p>
        </w:tc>
        <w:tc>
          <w:tcPr>
            <w:tcW w:w="5905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9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99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 xml:space="preserve">To </w:t>
            </w:r>
            <w:r w:rsidRPr="00B255B5">
              <w:rPr>
                <w:sz w:val="20"/>
              </w:rPr>
              <w:t>use past, present and future forms accurately when talking about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events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that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have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happened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or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are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happen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in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the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future.</w:t>
            </w:r>
          </w:p>
        </w:tc>
      </w:tr>
    </w:tbl>
    <w:p w:rsidR="00460FB6" w:rsidRDefault="00460FB6" w:rsidP="007F3B8A">
      <w:pPr>
        <w:pStyle w:val="BodyText"/>
        <w:shd w:val="clear" w:color="auto" w:fill="66FF33"/>
        <w:spacing w:before="1"/>
        <w:rPr>
          <w:rFonts w:ascii="Times New Roman"/>
          <w:sz w:val="18"/>
        </w:rPr>
      </w:pP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52"/>
      </w:tblGrid>
      <w:tr w:rsidR="00460FB6" w:rsidTr="00B255B5">
        <w:trPr>
          <w:trHeight w:val="416"/>
        </w:trPr>
        <w:tc>
          <w:tcPr>
            <w:tcW w:w="10752" w:type="dxa"/>
            <w:shd w:val="clear" w:color="auto" w:fill="auto"/>
          </w:tcPr>
          <w:p w:rsidR="00460FB6" w:rsidRPr="00B20E70" w:rsidRDefault="004003A7" w:rsidP="007F3B8A">
            <w:pPr>
              <w:pStyle w:val="TableParagraph"/>
              <w:shd w:val="clear" w:color="auto" w:fill="66FF33"/>
              <w:spacing w:before="77"/>
              <w:ind w:left="180"/>
              <w:rPr>
                <w:b/>
              </w:rPr>
            </w:pPr>
            <w:r w:rsidRPr="00B20E70">
              <w:rPr>
                <w:b/>
              </w:rPr>
              <w:t>Notes</w:t>
            </w:r>
            <w:r w:rsidR="00B20E70">
              <w:rPr>
                <w:b/>
              </w:rPr>
              <w:t>:</w:t>
            </w:r>
          </w:p>
        </w:tc>
      </w:tr>
    </w:tbl>
    <w:p w:rsidR="00460FB6" w:rsidRDefault="00BE5CD2" w:rsidP="007F3B8A">
      <w:pPr>
        <w:shd w:val="clear" w:color="auto" w:fill="66FF33"/>
        <w:jc w:val="both"/>
        <w:rPr>
          <w:sz w:val="20"/>
        </w:rPr>
        <w:sectPr w:rsidR="00460FB6">
          <w:headerReference w:type="default" r:id="rId13"/>
          <w:pgSz w:w="11910" w:h="16840"/>
          <w:pgMar w:top="540" w:right="440" w:bottom="1180" w:left="460" w:header="223" w:footer="981" w:gutter="0"/>
          <w:cols w:space="720"/>
        </w:sectPr>
      </w:pPr>
      <w:r w:rsidRPr="00BE5CD2">
        <w:rPr>
          <w:noProof/>
          <w:sz w:val="20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0;margin-top:0;width:551.5pt;height:50.05pt;z-index:251660288;mso-height-percent:200;mso-position-horizontal:center;mso-position-horizontal-relative:text;mso-position-vertical-relative:text;mso-height-percent:200;mso-width-relative:margin;mso-height-relative:margin">
            <v:textbox style="mso-fit-shape-to-text:t">
              <w:txbxContent>
                <w:p w:rsidR="00B255B5" w:rsidRDefault="00B255B5" w:rsidP="00B255B5">
                  <w:pPr>
                    <w:pStyle w:val="ListParagraph"/>
                    <w:numPr>
                      <w:ilvl w:val="0"/>
                      <w:numId w:val="29"/>
                    </w:numPr>
                  </w:pPr>
                  <w:r>
                    <w:t xml:space="preserve">To be read in conjunction with the intent document, “Speaking and Listening” at St.Columba’s Catholic Primary School. </w:t>
                  </w:r>
                </w:p>
                <w:p w:rsidR="00B255B5" w:rsidRDefault="00B255B5" w:rsidP="00B255B5">
                  <w:pPr>
                    <w:pStyle w:val="ListParagraph"/>
                    <w:numPr>
                      <w:ilvl w:val="0"/>
                      <w:numId w:val="29"/>
                    </w:numPr>
                  </w:pPr>
                  <w:r>
                    <w:t xml:space="preserve">This document sets out the details of the expectations (and the </w:t>
                  </w:r>
                  <w:r w:rsidR="00121515">
                    <w:t>standards)</w:t>
                  </w:r>
                  <w:r>
                    <w:t xml:space="preserve"> of the way in </w:t>
                  </w:r>
                  <w:r w:rsidR="00121515">
                    <w:t>which our</w:t>
                  </w:r>
                  <w:r>
                    <w:t xml:space="preserve"> children will develop and use their communication skills, from EYFS to Year 6.</w:t>
                  </w:r>
                </w:p>
                <w:p w:rsidR="00B255B5" w:rsidRDefault="00B255B5" w:rsidP="00B255B5">
                  <w:pPr>
                    <w:pStyle w:val="ListParagraph"/>
                    <w:numPr>
                      <w:ilvl w:val="0"/>
                      <w:numId w:val="29"/>
                    </w:numPr>
                  </w:pPr>
                  <w:r>
                    <w:t>All adults and children in our building will speak respectfully to others, maintain good eye contact and use polite terms of speech,</w:t>
                  </w:r>
                  <w:r w:rsidR="009836FD">
                    <w:t xml:space="preserve"> modelling high expectations,</w:t>
                  </w:r>
                  <w:r>
                    <w:t xml:space="preserve"> whenever they are communicating.</w:t>
                  </w:r>
                </w:p>
                <w:p w:rsidR="00B255B5" w:rsidRDefault="00B255B5" w:rsidP="00B255B5">
                  <w:pPr>
                    <w:pStyle w:val="ListParagraph"/>
                    <w:numPr>
                      <w:ilvl w:val="0"/>
                      <w:numId w:val="29"/>
                    </w:numPr>
                  </w:pPr>
                  <w:r>
                    <w:t>A polite verbal response is expected</w:t>
                  </w:r>
                  <w:r w:rsidR="009836FD">
                    <w:t xml:space="preserve"> at all times.</w:t>
                  </w:r>
                  <w:r w:rsidR="00121515">
                    <w:t xml:space="preserve"> </w:t>
                  </w:r>
                  <w:r w:rsidR="009836FD">
                    <w:t xml:space="preserve">(Unless the child/adult signs or is non-verbal.) Shrugs or one-syllable responses will not be acceptable forms of communication. All adults will meet and greet their pupils with </w:t>
                  </w:r>
                  <w:r w:rsidR="00121515">
                    <w:t>Standard</w:t>
                  </w:r>
                  <w:r w:rsidR="009836FD">
                    <w:t xml:space="preserve"> English, being aware of not using slang or any inappropriate forms of language.</w:t>
                  </w:r>
                </w:p>
                <w:p w:rsidR="00121515" w:rsidRDefault="00121515" w:rsidP="00B255B5">
                  <w:pPr>
                    <w:pStyle w:val="ListParagraph"/>
                    <w:numPr>
                      <w:ilvl w:val="0"/>
                      <w:numId w:val="29"/>
                    </w:numPr>
                  </w:pPr>
                  <w:r>
                    <w:t>Children will be taught about using different tones in their voices- the use of inside/outside voices and appropriate formal/informal methods for communication.</w:t>
                  </w:r>
                </w:p>
              </w:txbxContent>
            </v:textbox>
          </v:shape>
        </w:pict>
      </w:r>
    </w:p>
    <w:p w:rsidR="00460FB6" w:rsidRDefault="00460FB6" w:rsidP="007F3B8A">
      <w:pPr>
        <w:pStyle w:val="BodyText"/>
        <w:shd w:val="clear" w:color="auto" w:fill="66FF33"/>
        <w:rPr>
          <w:rFonts w:ascii="Times New Roman"/>
          <w:sz w:val="20"/>
        </w:rPr>
      </w:pPr>
    </w:p>
    <w:p w:rsidR="00460FB6" w:rsidRDefault="00460FB6" w:rsidP="007F3B8A">
      <w:pPr>
        <w:pStyle w:val="BodyText"/>
        <w:shd w:val="clear" w:color="auto" w:fill="66FF33"/>
        <w:spacing w:before="4"/>
        <w:rPr>
          <w:rFonts w:ascii="Times New Roman"/>
          <w:sz w:val="10"/>
        </w:rPr>
      </w:pPr>
    </w:p>
    <w:tbl>
      <w:tblPr>
        <w:tblW w:w="0" w:type="auto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6FF33"/>
        <w:tblLayout w:type="fixed"/>
        <w:tblCellMar>
          <w:left w:w="0" w:type="dxa"/>
          <w:right w:w="0" w:type="dxa"/>
        </w:tblCellMar>
        <w:tblLook w:val="01E0"/>
      </w:tblPr>
      <w:tblGrid>
        <w:gridCol w:w="1479"/>
        <w:gridCol w:w="1678"/>
        <w:gridCol w:w="1678"/>
        <w:gridCol w:w="5890"/>
      </w:tblGrid>
      <w:tr w:rsidR="00460FB6" w:rsidRPr="00B255B5" w:rsidTr="00B255B5">
        <w:trPr>
          <w:trHeight w:val="380"/>
        </w:trPr>
        <w:tc>
          <w:tcPr>
            <w:tcW w:w="10725" w:type="dxa"/>
            <w:gridSpan w:val="4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spacing w:before="57"/>
              <w:ind w:left="170"/>
              <w:rPr>
                <w:b/>
              </w:rPr>
            </w:pPr>
            <w:r w:rsidRPr="00B255B5">
              <w:rPr>
                <w:b/>
              </w:rPr>
              <w:t>Speaking for a Range of Purposes</w:t>
            </w:r>
            <w:r w:rsidR="009836FD">
              <w:rPr>
                <w:b/>
              </w:rPr>
              <w:t>:</w:t>
            </w:r>
          </w:p>
        </w:tc>
      </w:tr>
      <w:tr w:rsidR="00460FB6" w:rsidRPr="00B255B5" w:rsidTr="00B255B5">
        <w:trPr>
          <w:trHeight w:val="2110"/>
        </w:trPr>
        <w:tc>
          <w:tcPr>
            <w:tcW w:w="1479" w:type="dxa"/>
            <w:vMerge w:val="restart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30-50 Months</w:t>
            </w: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Speaking</w:t>
            </w:r>
          </w:p>
        </w:tc>
        <w:tc>
          <w:tcPr>
            <w:tcW w:w="5890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8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450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retell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simple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past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event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correct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pacing w:val="-3"/>
                <w:sz w:val="20"/>
              </w:rPr>
              <w:t>order.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For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example,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‘I went down</w:t>
            </w:r>
            <w:r w:rsidRPr="00B255B5">
              <w:rPr>
                <w:spacing w:val="-22"/>
                <w:sz w:val="20"/>
              </w:rPr>
              <w:t xml:space="preserve"> </w:t>
            </w:r>
            <w:r w:rsidRPr="00B255B5">
              <w:rPr>
                <w:sz w:val="20"/>
              </w:rPr>
              <w:t>slide’.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8"/>
              </w:numPr>
              <w:shd w:val="clear" w:color="auto" w:fill="66FF33"/>
              <w:tabs>
                <w:tab w:val="left" w:pos="284"/>
              </w:tabs>
              <w:spacing w:before="59" w:line="268" w:lineRule="auto"/>
              <w:ind w:right="443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use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talk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connect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ideas,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explain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what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is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happening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and anticipate what might happen next, recall and relive past experiences.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8"/>
              </w:numPr>
              <w:shd w:val="clear" w:color="auto" w:fill="66FF33"/>
              <w:tabs>
                <w:tab w:val="left" w:pos="284"/>
              </w:tabs>
              <w:spacing w:before="60" w:line="268" w:lineRule="auto"/>
              <w:ind w:right="163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use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talk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in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pretending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that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objects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stand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for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something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else in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pacing w:val="-3"/>
                <w:sz w:val="20"/>
              </w:rPr>
              <w:t>play.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For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example,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‘this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box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is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my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castle’.</w:t>
            </w:r>
          </w:p>
        </w:tc>
      </w:tr>
      <w:tr w:rsidR="00460FB6" w:rsidRPr="00B255B5" w:rsidTr="00B255B5">
        <w:trPr>
          <w:trHeight w:val="1235"/>
        </w:trPr>
        <w:tc>
          <w:tcPr>
            <w:tcW w:w="1479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78" w:type="dxa"/>
            <w:vMerge w:val="restart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231"/>
              <w:rPr>
                <w:sz w:val="20"/>
              </w:rPr>
            </w:pPr>
            <w:r w:rsidRPr="00B255B5">
              <w:rPr>
                <w:sz w:val="20"/>
              </w:rPr>
              <w:t>Understanding the World</w:t>
            </w: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342"/>
              <w:rPr>
                <w:sz w:val="20"/>
              </w:rPr>
            </w:pPr>
            <w:r w:rsidRPr="00B255B5">
              <w:rPr>
                <w:sz w:val="20"/>
              </w:rPr>
              <w:t>People and Communities</w:t>
            </w:r>
          </w:p>
        </w:tc>
        <w:tc>
          <w:tcPr>
            <w:tcW w:w="5890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7"/>
              </w:numPr>
              <w:shd w:val="clear" w:color="auto" w:fill="66FF33"/>
              <w:tabs>
                <w:tab w:val="left" w:pos="284"/>
              </w:tabs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remember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talk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about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significant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events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in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their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own</w:t>
            </w:r>
          </w:p>
          <w:p w:rsidR="00460FB6" w:rsidRPr="00B255B5" w:rsidRDefault="004003A7" w:rsidP="007F3B8A">
            <w:pPr>
              <w:pStyle w:val="TableParagraph"/>
              <w:shd w:val="clear" w:color="auto" w:fill="66FF33"/>
              <w:spacing w:before="30"/>
              <w:ind w:left="283"/>
              <w:rPr>
                <w:sz w:val="20"/>
              </w:rPr>
            </w:pPr>
            <w:r w:rsidRPr="00B255B5">
              <w:rPr>
                <w:sz w:val="20"/>
              </w:rPr>
              <w:t>experience.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7"/>
              </w:numPr>
              <w:shd w:val="clear" w:color="auto" w:fill="66FF33"/>
              <w:tabs>
                <w:tab w:val="left" w:pos="284"/>
              </w:tabs>
              <w:spacing w:before="87" w:line="268" w:lineRule="auto"/>
              <w:ind w:right="361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recognise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describe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special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times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or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events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for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family or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friends.</w:t>
            </w:r>
          </w:p>
        </w:tc>
      </w:tr>
      <w:tr w:rsidR="00460FB6" w:rsidRPr="00B255B5" w:rsidTr="00B255B5">
        <w:trPr>
          <w:trHeight w:val="359"/>
        </w:trPr>
        <w:tc>
          <w:tcPr>
            <w:tcW w:w="1479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78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The World</w:t>
            </w:r>
          </w:p>
        </w:tc>
        <w:tc>
          <w:tcPr>
            <w:tcW w:w="5890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6"/>
              </w:numPr>
              <w:shd w:val="clear" w:color="auto" w:fill="66FF33"/>
              <w:tabs>
                <w:tab w:val="left" w:pos="284"/>
              </w:tabs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talk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about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why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things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happen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how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things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work.</w:t>
            </w:r>
          </w:p>
        </w:tc>
      </w:tr>
      <w:tr w:rsidR="00460FB6" w:rsidRPr="00B255B5" w:rsidTr="00B255B5">
        <w:trPr>
          <w:trHeight w:val="1894"/>
        </w:trPr>
        <w:tc>
          <w:tcPr>
            <w:tcW w:w="1479" w:type="dxa"/>
            <w:vMerge w:val="restart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40-60 Months</w:t>
            </w: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Speaking</w:t>
            </w:r>
          </w:p>
        </w:tc>
        <w:tc>
          <w:tcPr>
            <w:tcW w:w="5890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5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94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use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language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imagine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recreate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roles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experiences in play</w:t>
            </w:r>
            <w:r w:rsidRPr="00B255B5">
              <w:rPr>
                <w:spacing w:val="-21"/>
                <w:sz w:val="20"/>
              </w:rPr>
              <w:t xml:space="preserve"> </w:t>
            </w:r>
            <w:r w:rsidRPr="00B255B5">
              <w:rPr>
                <w:sz w:val="20"/>
              </w:rPr>
              <w:t>situations.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5"/>
              </w:numPr>
              <w:shd w:val="clear" w:color="auto" w:fill="66FF33"/>
              <w:tabs>
                <w:tab w:val="left" w:pos="284"/>
              </w:tabs>
              <w:spacing w:before="59"/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link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statements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stick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a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main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theme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or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intention.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5"/>
              </w:numPr>
              <w:shd w:val="clear" w:color="auto" w:fill="66FF33"/>
              <w:tabs>
                <w:tab w:val="left" w:pos="284"/>
              </w:tabs>
              <w:spacing w:before="87" w:line="268" w:lineRule="auto"/>
              <w:ind w:right="390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use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talk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organise,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sequence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clarify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thinking,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ideas, feelings and</w:t>
            </w:r>
            <w:r w:rsidRPr="00B255B5">
              <w:rPr>
                <w:spacing w:val="-22"/>
                <w:sz w:val="20"/>
              </w:rPr>
              <w:t xml:space="preserve"> </w:t>
            </w:r>
            <w:r w:rsidRPr="00B255B5">
              <w:rPr>
                <w:sz w:val="20"/>
              </w:rPr>
              <w:t>events.</w:t>
            </w:r>
          </w:p>
          <w:p w:rsidR="00460FB6" w:rsidRPr="00B255B5" w:rsidRDefault="004003A7" w:rsidP="007F3B8A">
            <w:pPr>
              <w:pStyle w:val="TableParagraph"/>
              <w:numPr>
                <w:ilvl w:val="0"/>
                <w:numId w:val="5"/>
              </w:numPr>
              <w:shd w:val="clear" w:color="auto" w:fill="66FF33"/>
              <w:tabs>
                <w:tab w:val="left" w:pos="284"/>
              </w:tabs>
              <w:spacing w:before="59"/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introduce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a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storyline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or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narrative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into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their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pacing w:val="-3"/>
                <w:sz w:val="20"/>
              </w:rPr>
              <w:t>play.</w:t>
            </w:r>
          </w:p>
        </w:tc>
      </w:tr>
      <w:tr w:rsidR="00460FB6" w:rsidRPr="00B255B5" w:rsidTr="00B255B5">
        <w:trPr>
          <w:trHeight w:val="844"/>
        </w:trPr>
        <w:tc>
          <w:tcPr>
            <w:tcW w:w="1479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2"/>
              <w:rPr>
                <w:sz w:val="20"/>
              </w:rPr>
            </w:pPr>
            <w:r w:rsidRPr="00B255B5">
              <w:rPr>
                <w:sz w:val="20"/>
              </w:rPr>
              <w:t>Personal, Social and Emotional Development</w:t>
            </w: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327"/>
              <w:rPr>
                <w:sz w:val="20"/>
              </w:rPr>
            </w:pPr>
            <w:r w:rsidRPr="00B255B5">
              <w:rPr>
                <w:sz w:val="20"/>
              </w:rPr>
              <w:t>Making Relationships</w:t>
            </w:r>
          </w:p>
        </w:tc>
        <w:tc>
          <w:tcPr>
            <w:tcW w:w="5890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4"/>
              </w:numPr>
              <w:shd w:val="clear" w:color="auto" w:fill="66FF33"/>
              <w:tabs>
                <w:tab w:val="left" w:pos="284"/>
              </w:tabs>
              <w:ind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explain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own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knowledge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0"/>
                <w:sz w:val="20"/>
              </w:rPr>
              <w:t xml:space="preserve"> </w:t>
            </w:r>
            <w:r w:rsidRPr="00B255B5">
              <w:rPr>
                <w:sz w:val="20"/>
              </w:rPr>
              <w:t>understanding.</w:t>
            </w:r>
          </w:p>
        </w:tc>
      </w:tr>
      <w:tr w:rsidR="00460FB6" w:rsidRPr="00B255B5" w:rsidTr="00B255B5">
        <w:trPr>
          <w:trHeight w:val="632"/>
        </w:trPr>
        <w:tc>
          <w:tcPr>
            <w:tcW w:w="1479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ELG</w:t>
            </w: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Speaking</w:t>
            </w:r>
          </w:p>
        </w:tc>
        <w:tc>
          <w:tcPr>
            <w:tcW w:w="5890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3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1080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develop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their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own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narratives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explanations</w:t>
            </w:r>
            <w:r w:rsidRPr="00B255B5">
              <w:rPr>
                <w:spacing w:val="-13"/>
                <w:sz w:val="20"/>
              </w:rPr>
              <w:t xml:space="preserve"> </w:t>
            </w:r>
            <w:r w:rsidRPr="00B255B5">
              <w:rPr>
                <w:sz w:val="20"/>
              </w:rPr>
              <w:t>by connecting ideas or</w:t>
            </w:r>
            <w:r w:rsidRPr="00B255B5">
              <w:rPr>
                <w:spacing w:val="-32"/>
                <w:sz w:val="20"/>
              </w:rPr>
              <w:t xml:space="preserve"> </w:t>
            </w:r>
            <w:r w:rsidRPr="00B255B5">
              <w:rPr>
                <w:sz w:val="20"/>
              </w:rPr>
              <w:t>events.</w:t>
            </w:r>
          </w:p>
        </w:tc>
      </w:tr>
      <w:tr w:rsidR="00460FB6" w:rsidRPr="00B255B5" w:rsidTr="00B255B5">
        <w:trPr>
          <w:trHeight w:val="380"/>
        </w:trPr>
        <w:tc>
          <w:tcPr>
            <w:tcW w:w="10725" w:type="dxa"/>
            <w:gridSpan w:val="4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spacing w:before="57"/>
              <w:ind w:left="170"/>
              <w:rPr>
                <w:b/>
              </w:rPr>
            </w:pPr>
            <w:r w:rsidRPr="00B255B5">
              <w:rPr>
                <w:b/>
              </w:rPr>
              <w:t>Participating in Discussion</w:t>
            </w:r>
          </w:p>
        </w:tc>
      </w:tr>
      <w:tr w:rsidR="00460FB6" w:rsidRPr="00B255B5" w:rsidTr="00B255B5">
        <w:trPr>
          <w:trHeight w:val="844"/>
        </w:trPr>
        <w:tc>
          <w:tcPr>
            <w:tcW w:w="1479" w:type="dxa"/>
            <w:vMerge w:val="restart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40-60 Months</w:t>
            </w: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2"/>
              <w:rPr>
                <w:sz w:val="20"/>
              </w:rPr>
            </w:pPr>
            <w:r w:rsidRPr="00B255B5">
              <w:rPr>
                <w:sz w:val="20"/>
              </w:rPr>
              <w:t>Personal, Social and Emotional Development</w:t>
            </w: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327"/>
              <w:rPr>
                <w:sz w:val="20"/>
              </w:rPr>
            </w:pPr>
            <w:r w:rsidRPr="00B255B5">
              <w:rPr>
                <w:sz w:val="20"/>
              </w:rPr>
              <w:t>Making Relationships</w:t>
            </w:r>
          </w:p>
        </w:tc>
        <w:tc>
          <w:tcPr>
            <w:tcW w:w="5890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2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333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initiate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conversations,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attend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take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account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of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what others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pacing w:val="-4"/>
                <w:sz w:val="20"/>
              </w:rPr>
              <w:t>say.</w:t>
            </w:r>
          </w:p>
        </w:tc>
      </w:tr>
      <w:tr w:rsidR="00460FB6" w:rsidRPr="00B255B5" w:rsidTr="00B255B5">
        <w:trPr>
          <w:trHeight w:val="632"/>
        </w:trPr>
        <w:tc>
          <w:tcPr>
            <w:tcW w:w="1479" w:type="dxa"/>
            <w:vMerge/>
            <w:shd w:val="clear" w:color="auto" w:fill="66FF33"/>
          </w:tcPr>
          <w:p w:rsidR="00460FB6" w:rsidRPr="00B255B5" w:rsidRDefault="00460FB6" w:rsidP="007F3B8A">
            <w:pPr>
              <w:shd w:val="clear" w:color="auto" w:fill="66FF33"/>
              <w:rPr>
                <w:sz w:val="2"/>
                <w:szCs w:val="2"/>
              </w:rPr>
            </w:pP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ind w:right="113"/>
              <w:rPr>
                <w:sz w:val="20"/>
              </w:rPr>
            </w:pPr>
            <w:r w:rsidRPr="00B255B5">
              <w:rPr>
                <w:sz w:val="20"/>
              </w:rPr>
              <w:t>Communication and Language</w:t>
            </w:r>
          </w:p>
        </w:tc>
        <w:tc>
          <w:tcPr>
            <w:tcW w:w="1678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rPr>
                <w:sz w:val="20"/>
              </w:rPr>
            </w:pPr>
            <w:r w:rsidRPr="00B255B5">
              <w:rPr>
                <w:sz w:val="20"/>
              </w:rPr>
              <w:t>Understanding</w:t>
            </w:r>
          </w:p>
        </w:tc>
        <w:tc>
          <w:tcPr>
            <w:tcW w:w="5890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numPr>
                <w:ilvl w:val="0"/>
                <w:numId w:val="1"/>
              </w:numPr>
              <w:shd w:val="clear" w:color="auto" w:fill="66FF33"/>
              <w:tabs>
                <w:tab w:val="left" w:pos="284"/>
              </w:tabs>
              <w:spacing w:line="268" w:lineRule="auto"/>
              <w:ind w:right="980" w:hanging="170"/>
              <w:rPr>
                <w:sz w:val="20"/>
              </w:rPr>
            </w:pPr>
            <w:r w:rsidRPr="00B255B5">
              <w:rPr>
                <w:spacing w:val="-5"/>
                <w:sz w:val="20"/>
              </w:rPr>
              <w:t>To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listen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and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respond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to</w:t>
            </w:r>
            <w:r w:rsidRPr="00B255B5">
              <w:rPr>
                <w:spacing w:val="-11"/>
                <w:sz w:val="20"/>
              </w:rPr>
              <w:t xml:space="preserve"> </w:t>
            </w:r>
            <w:r w:rsidRPr="00B255B5">
              <w:rPr>
                <w:sz w:val="20"/>
              </w:rPr>
              <w:t>ideas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expressed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by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others</w:t>
            </w:r>
            <w:r w:rsidRPr="00B255B5">
              <w:rPr>
                <w:spacing w:val="-12"/>
                <w:sz w:val="20"/>
              </w:rPr>
              <w:t xml:space="preserve"> </w:t>
            </w:r>
            <w:r w:rsidRPr="00B255B5">
              <w:rPr>
                <w:sz w:val="20"/>
              </w:rPr>
              <w:t>in conversation or</w:t>
            </w:r>
            <w:r w:rsidRPr="00B255B5">
              <w:rPr>
                <w:spacing w:val="-21"/>
                <w:sz w:val="20"/>
              </w:rPr>
              <w:t xml:space="preserve"> </w:t>
            </w:r>
            <w:r w:rsidRPr="00B255B5">
              <w:rPr>
                <w:sz w:val="20"/>
              </w:rPr>
              <w:t>discussion.</w:t>
            </w:r>
          </w:p>
        </w:tc>
      </w:tr>
    </w:tbl>
    <w:p w:rsidR="00460FB6" w:rsidRDefault="00460FB6" w:rsidP="007F3B8A">
      <w:pPr>
        <w:pStyle w:val="BodyText"/>
        <w:shd w:val="clear" w:color="auto" w:fill="66FF33"/>
        <w:spacing w:before="8"/>
        <w:rPr>
          <w:rFonts w:ascii="Times New Roman"/>
          <w:sz w:val="19"/>
        </w:rPr>
      </w:pPr>
    </w:p>
    <w:tbl>
      <w:tblPr>
        <w:tblW w:w="0" w:type="auto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6FF33"/>
        <w:tblLayout w:type="fixed"/>
        <w:tblCellMar>
          <w:left w:w="0" w:type="dxa"/>
          <w:right w:w="0" w:type="dxa"/>
        </w:tblCellMar>
        <w:tblLook w:val="01E0"/>
      </w:tblPr>
      <w:tblGrid>
        <w:gridCol w:w="10752"/>
      </w:tblGrid>
      <w:tr w:rsidR="00460FB6" w:rsidRPr="00B255B5" w:rsidTr="00B255B5">
        <w:trPr>
          <w:trHeight w:val="416"/>
        </w:trPr>
        <w:tc>
          <w:tcPr>
            <w:tcW w:w="10752" w:type="dxa"/>
            <w:shd w:val="clear" w:color="auto" w:fill="66FF33"/>
          </w:tcPr>
          <w:p w:rsidR="00460FB6" w:rsidRPr="00B255B5" w:rsidRDefault="004003A7" w:rsidP="007F3B8A">
            <w:pPr>
              <w:pStyle w:val="TableParagraph"/>
              <w:shd w:val="clear" w:color="auto" w:fill="66FF33"/>
              <w:spacing w:before="77"/>
              <w:ind w:left="180"/>
              <w:rPr>
                <w:b/>
              </w:rPr>
            </w:pPr>
            <w:r w:rsidRPr="00B255B5">
              <w:rPr>
                <w:b/>
              </w:rPr>
              <w:t>Notes</w:t>
            </w:r>
            <w:r w:rsidR="009836FD">
              <w:rPr>
                <w:b/>
              </w:rPr>
              <w:t>:</w:t>
            </w:r>
          </w:p>
        </w:tc>
      </w:tr>
      <w:tr w:rsidR="00460FB6" w:rsidRPr="00B255B5" w:rsidTr="00B255B5">
        <w:trPr>
          <w:trHeight w:val="4288"/>
        </w:trPr>
        <w:tc>
          <w:tcPr>
            <w:tcW w:w="10752" w:type="dxa"/>
            <w:shd w:val="clear" w:color="auto" w:fill="66FF33"/>
          </w:tcPr>
          <w:p w:rsidR="00460FB6" w:rsidRPr="00B255B5" w:rsidRDefault="00BE5CD2" w:rsidP="009836FD">
            <w:pPr>
              <w:pStyle w:val="TableParagraph"/>
              <w:shd w:val="clear" w:color="auto" w:fill="66FF33"/>
              <w:ind w:left="833" w:right="10331"/>
              <w:jc w:val="both"/>
              <w:rPr>
                <w:sz w:val="20"/>
              </w:rPr>
            </w:pPr>
            <w:bookmarkStart w:id="0" w:name="_GoBack"/>
            <w:bookmarkEnd w:id="0"/>
            <w:r w:rsidRPr="00BE5CD2">
              <w:rPr>
                <w:noProof/>
                <w:sz w:val="20"/>
                <w:lang w:val="en-US" w:eastAsia="zh-TW"/>
              </w:rPr>
              <w:pict>
                <v:shape id="_x0000_s2052" type="#_x0000_t202" style="position:absolute;left:0;text-align:left;margin-left:6.5pt;margin-top:6.7pt;width:530.05pt;height:99.4pt;z-index:251662336;mso-position-horizontal-relative:text;mso-position-vertical-relative:text;mso-width-relative:margin;mso-height-relative:margin">
                  <v:textbox>
                    <w:txbxContent>
                      <w:p w:rsidR="009836FD" w:rsidRDefault="009836FD" w:rsidP="009836FD">
                        <w:pPr>
                          <w:pStyle w:val="ListParagraph"/>
                          <w:numPr>
                            <w:ilvl w:val="0"/>
                            <w:numId w:val="31"/>
                          </w:numPr>
                        </w:pPr>
                        <w:r>
                          <w:t xml:space="preserve">It is expected that by the time pupils at St. Columba’s reach Year 6, they will be able to speak confidently in a wide range of situations. </w:t>
                        </w:r>
                      </w:p>
                      <w:p w:rsidR="009836FD" w:rsidRDefault="009836FD" w:rsidP="009836FD">
                        <w:pPr>
                          <w:pStyle w:val="ListParagraph"/>
                          <w:numPr>
                            <w:ilvl w:val="0"/>
                            <w:numId w:val="31"/>
                          </w:numPr>
                        </w:pPr>
                        <w:r>
                          <w:t>These include public events such as reading at Masses, assemblies, taking part in play narration, spoken word/poetry reciting, singing events, as well as reading aloud in class, participating in discussions and being able to take part in debates with their peers and adults, alike.</w:t>
                        </w:r>
                      </w:p>
                      <w:p w:rsidR="00B20E70" w:rsidRDefault="00B20E70" w:rsidP="00B20E70">
                        <w:pPr>
                          <w:pStyle w:val="ListParagraph"/>
                          <w:ind w:left="720" w:firstLine="0"/>
                        </w:pPr>
                      </w:p>
                    </w:txbxContent>
                  </v:textbox>
                </v:shape>
              </w:pict>
            </w:r>
          </w:p>
        </w:tc>
      </w:tr>
    </w:tbl>
    <w:p w:rsidR="00757C0D" w:rsidRDefault="00757C0D" w:rsidP="007F3B8A">
      <w:pPr>
        <w:shd w:val="clear" w:color="auto" w:fill="66FF33"/>
      </w:pPr>
    </w:p>
    <w:sectPr w:rsidR="00757C0D" w:rsidSect="00757C0D">
      <w:pgSz w:w="11910" w:h="16840"/>
      <w:pgMar w:top="540" w:right="440" w:bottom="1180" w:left="460" w:header="223" w:footer="98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541" w:rsidRDefault="00C75541">
      <w:r>
        <w:separator/>
      </w:r>
    </w:p>
  </w:endnote>
  <w:endnote w:type="continuationSeparator" w:id="0">
    <w:p w:rsidR="00C75541" w:rsidRDefault="00C75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Regular r:id="rId1" w:fontKey="{65EF8C7A-CF73-4566-A262-60505E1420CA}"/>
    <w:embedBold r:id="rId2" w:fontKey="{0DA182A9-0DF0-4D7D-9794-A11720882C04}"/>
    <w:embedBoldItalic r:id="rId3" w:fontKey="{DAC780B2-A3D5-433E-9D06-ACF198C764D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95960F8A-5821-4BF3-A3E1-21214B01007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9AA373AC-8B88-4699-9DE2-18C0BB63D2C6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Bold r:id="rId6" w:fontKey="{FF307D34-2937-4256-BB74-6D4324E81517}"/>
    <w:embedBoldItalic r:id="rId7" w:fontKey="{14E9E247-1A30-495D-8634-8A090A4641C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AF64B091-023E-40D3-AA48-AF9C4FE6D09E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526" w:rsidRDefault="00E3152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B6" w:rsidRDefault="00BE5CD2">
    <w:pPr>
      <w:pStyle w:val="BodyText"/>
      <w:spacing w:line="14" w:lineRule="auto"/>
      <w:rPr>
        <w:sz w:val="20"/>
      </w:rPr>
    </w:pPr>
    <w:r w:rsidRPr="00BE5CD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76.45pt;margin-top:794.3pt;width:42.4pt;height:11.4pt;z-index:-14128;mso-position-horizontal-relative:page;mso-position-vertical-relative:page" filled="f" stroked="f">
          <v:textbox inset="0,0,0,0">
            <w:txbxContent>
              <w:p w:rsidR="00460FB6" w:rsidRDefault="00BE5CD2">
                <w:pPr>
                  <w:spacing w:before="16"/>
                  <w:ind w:left="20"/>
                  <w:rPr>
                    <w:sz w:val="16"/>
                  </w:rPr>
                </w:pPr>
                <w:r>
                  <w:fldChar w:fldCharType="begin"/>
                </w:r>
                <w:r w:rsidR="00757C0D">
                  <w:instrText>HYPERLINK "https://www.twinkl.co.uk/resources/senior-leadership-team-slt/senior-leadership-team-slt-ofsted" \h</w:instrText>
                </w:r>
                <w:r>
                  <w:fldChar w:fldCharType="separate"/>
                </w:r>
                <w:r w:rsidR="004003A7">
                  <w:rPr>
                    <w:color w:val="292526"/>
                    <w:sz w:val="16"/>
                  </w:rPr>
                  <w:t xml:space="preserve">Page </w:t>
                </w:r>
                <w:r>
                  <w:fldChar w:fldCharType="begin"/>
                </w:r>
                <w:r w:rsidR="004003A7">
                  <w:rPr>
                    <w:color w:val="292526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B20E70">
                  <w:rPr>
                    <w:noProof/>
                    <w:color w:val="292526"/>
                    <w:sz w:val="16"/>
                  </w:rPr>
                  <w:t>1</w:t>
                </w:r>
                <w:r>
                  <w:fldChar w:fldCharType="end"/>
                </w:r>
                <w:r w:rsidR="004003A7">
                  <w:rPr>
                    <w:color w:val="292526"/>
                    <w:sz w:val="16"/>
                  </w:rPr>
                  <w:t xml:space="preserve"> of 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BE5CD2">
      <w:pict>
        <v:shape id="_x0000_s1026" type="#_x0000_t202" style="position:absolute;margin-left:471.85pt;margin-top:793.65pt;width:57.85pt;height:10.95pt;z-index:-14104;mso-position-horizontal-relative:page;mso-position-vertical-relative:page" filled="f" stroked="f">
          <v:textbox inset="0,0,0,0">
            <w:txbxContent>
              <w:p w:rsidR="00460FB6" w:rsidRPr="007F3B8A" w:rsidRDefault="00460FB6" w:rsidP="007F3B8A"/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526" w:rsidRDefault="00E3152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541" w:rsidRDefault="00C75541">
      <w:r>
        <w:separator/>
      </w:r>
    </w:p>
  </w:footnote>
  <w:footnote w:type="continuationSeparator" w:id="0">
    <w:p w:rsidR="00C75541" w:rsidRDefault="00C755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526" w:rsidRDefault="00E3152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526" w:rsidRDefault="00E3152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526" w:rsidRDefault="00E31526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B6" w:rsidRDefault="00BE5CD2">
    <w:pPr>
      <w:pStyle w:val="BodyText"/>
      <w:spacing w:line="14" w:lineRule="auto"/>
      <w:rPr>
        <w:sz w:val="20"/>
      </w:rPr>
    </w:pPr>
    <w:r w:rsidRPr="00BE5CD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5.15pt;margin-top:10.15pt;width:288.6pt;height:12.55pt;z-index:-14080;mso-position-horizontal-relative:page;mso-position-vertical-relative:page" filled="f" stroked="f">
          <v:textbox style="mso-next-textbox:#_x0000_s1025" inset="0,0,0,0">
            <w:txbxContent>
              <w:p w:rsidR="00460FB6" w:rsidRPr="007F3B8A" w:rsidRDefault="007F3B8A">
                <w:pPr>
                  <w:spacing w:before="16"/>
                  <w:ind w:left="20"/>
                  <w:rPr>
                    <w:color w:val="92D050"/>
                    <w:sz w:val="18"/>
                  </w:rPr>
                </w:pPr>
                <w:proofErr w:type="gramStart"/>
                <w:r w:rsidRPr="007F3B8A">
                  <w:rPr>
                    <w:b/>
                    <w:color w:val="92D050"/>
                    <w:sz w:val="18"/>
                  </w:rPr>
                  <w:t>Progression of spoken lan</w:t>
                </w:r>
                <w:r w:rsidR="00E31526">
                  <w:rPr>
                    <w:b/>
                    <w:color w:val="92D050"/>
                    <w:sz w:val="18"/>
                  </w:rPr>
                  <w:t>guage skills.</w:t>
                </w:r>
                <w:proofErr w:type="gramEnd"/>
                <w:r w:rsidR="00E31526">
                  <w:rPr>
                    <w:b/>
                    <w:color w:val="92D050"/>
                    <w:sz w:val="18"/>
                  </w:rPr>
                  <w:t xml:space="preserve"> </w:t>
                </w:r>
                <w:proofErr w:type="gramStart"/>
                <w:r w:rsidR="00E31526">
                  <w:rPr>
                    <w:b/>
                    <w:color w:val="92D050"/>
                    <w:sz w:val="18"/>
                  </w:rPr>
                  <w:t>St.</w:t>
                </w:r>
                <w:r w:rsidRPr="007F3B8A">
                  <w:rPr>
                    <w:b/>
                    <w:color w:val="92D050"/>
                    <w:sz w:val="18"/>
                  </w:rPr>
                  <w:t xml:space="preserve"> Columba’s</w:t>
                </w:r>
                <w:r w:rsidR="00E31526">
                  <w:rPr>
                    <w:b/>
                    <w:color w:val="92D050"/>
                    <w:sz w:val="18"/>
                  </w:rPr>
                  <w:t xml:space="preserve"> </w:t>
                </w:r>
                <w:r w:rsidRPr="007F3B8A">
                  <w:rPr>
                    <w:b/>
                    <w:color w:val="92D050"/>
                    <w:sz w:val="18"/>
                  </w:rPr>
                  <w:t>EYFS</w:t>
                </w:r>
                <w:r w:rsidR="00E31526">
                  <w:rPr>
                    <w:b/>
                    <w:color w:val="92D050"/>
                    <w:sz w:val="18"/>
                  </w:rPr>
                  <w:t>.</w:t>
                </w:r>
                <w:proofErr w:type="gramEnd"/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31D2D"/>
    <w:multiLevelType w:val="hybridMultilevel"/>
    <w:tmpl w:val="093247F0"/>
    <w:lvl w:ilvl="0" w:tplc="4EE86E6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57A82400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76947890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A8B0F18E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93548BC4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687CF7F2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9E2C9094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015EC118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51B042FC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1">
    <w:nsid w:val="0AB90E1D"/>
    <w:multiLevelType w:val="hybridMultilevel"/>
    <w:tmpl w:val="1BB65FBA"/>
    <w:lvl w:ilvl="0" w:tplc="D33EB248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239A477E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08C48D76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94A62DA0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9E023CB2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D19018DE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563A4B78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8DF8C928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A18A9258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2">
    <w:nsid w:val="0C721493"/>
    <w:multiLevelType w:val="hybridMultilevel"/>
    <w:tmpl w:val="EE861282"/>
    <w:lvl w:ilvl="0" w:tplc="539CE85C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A84A87A8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BE509952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82F67A74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1E3EAC96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87D2F4A8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5092654E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CFB290B4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ABFC6D02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3">
    <w:nsid w:val="112321EF"/>
    <w:multiLevelType w:val="hybridMultilevel"/>
    <w:tmpl w:val="095A3FE0"/>
    <w:lvl w:ilvl="0" w:tplc="FD88E70C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3A2C0C18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56F0BECE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9A8C9DE0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0F06BEF4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3412F424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B8C86644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BF6E6C9E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70E44E7C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4">
    <w:nsid w:val="153E2DE3"/>
    <w:multiLevelType w:val="hybridMultilevel"/>
    <w:tmpl w:val="1DF0CE20"/>
    <w:lvl w:ilvl="0" w:tplc="3BE0945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416C3340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8848D0D0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43BE4ADE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AA34F9A8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673E49EE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88D0F62E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028E7484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63007DD4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5">
    <w:nsid w:val="1A171CBB"/>
    <w:multiLevelType w:val="hybridMultilevel"/>
    <w:tmpl w:val="C5DC1B5C"/>
    <w:lvl w:ilvl="0" w:tplc="FFEC9D78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A12800E2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33000D8A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D1622054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9F46D060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6B308DAC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61E04BC2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AB64A3F8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CA7A4596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6">
    <w:nsid w:val="201F6A90"/>
    <w:multiLevelType w:val="hybridMultilevel"/>
    <w:tmpl w:val="BD68CFE0"/>
    <w:lvl w:ilvl="0" w:tplc="7BFC149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3698E080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18D891F0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0BC871CE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70B41306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4404A942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BBDED0B0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A8A68E70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E3A4A5A6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7">
    <w:nsid w:val="204F2755"/>
    <w:multiLevelType w:val="hybridMultilevel"/>
    <w:tmpl w:val="39E2EB36"/>
    <w:lvl w:ilvl="0" w:tplc="2EC0C94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4EAEE8F4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88DA8D1E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2046A92E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F54631DE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8754010C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88303886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C082DFB4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865049E8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8">
    <w:nsid w:val="22E31AF5"/>
    <w:multiLevelType w:val="hybridMultilevel"/>
    <w:tmpl w:val="A4107BB6"/>
    <w:lvl w:ilvl="0" w:tplc="85161EA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82BE35C2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E4C88AC6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701A0D08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31166A64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1A4AFDCA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F800DF52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D77C5240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EC0AED4E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9">
    <w:nsid w:val="24E945AB"/>
    <w:multiLevelType w:val="hybridMultilevel"/>
    <w:tmpl w:val="C5D88A10"/>
    <w:lvl w:ilvl="0" w:tplc="0CF8D78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FA8C875A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194495CC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3BACB806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2ECCA71E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D2208DA0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B912644E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A2147176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46882AF8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10">
    <w:nsid w:val="27C266AF"/>
    <w:multiLevelType w:val="hybridMultilevel"/>
    <w:tmpl w:val="13D2D5B2"/>
    <w:lvl w:ilvl="0" w:tplc="B37C2CD8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A10818DC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2CBC995C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EEE0B00E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B422150A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67B4D5A6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E45AFDBC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CC7E9FC2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8586DD02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11">
    <w:nsid w:val="2ACE6E59"/>
    <w:multiLevelType w:val="hybridMultilevel"/>
    <w:tmpl w:val="1480C642"/>
    <w:lvl w:ilvl="0" w:tplc="5B6EDCA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26B674EC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F744B336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D04A4534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348C5C88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4A82D082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98DEEC3A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F320D22C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5FD2962C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12">
    <w:nsid w:val="34FE3DA5"/>
    <w:multiLevelType w:val="hybridMultilevel"/>
    <w:tmpl w:val="527CBE0C"/>
    <w:lvl w:ilvl="0" w:tplc="66403E8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4EFEDF56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815AC63E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BAF253B6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E67850C2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9A5066A0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93D0FE30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176A8B8E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670217AC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13">
    <w:nsid w:val="3698110D"/>
    <w:multiLevelType w:val="hybridMultilevel"/>
    <w:tmpl w:val="1334396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A67390"/>
    <w:multiLevelType w:val="hybridMultilevel"/>
    <w:tmpl w:val="56B036A6"/>
    <w:lvl w:ilvl="0" w:tplc="CEECB6D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CAB28D1C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0CC8AF68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AAF86F76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73E8F4D6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71A89276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318A0500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1268A194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1BEC98F6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15">
    <w:nsid w:val="4A82288E"/>
    <w:multiLevelType w:val="hybridMultilevel"/>
    <w:tmpl w:val="273C9DA4"/>
    <w:lvl w:ilvl="0" w:tplc="4866E9F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50040C5A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3B94F916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7B444192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D026C152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E166BA40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A4444766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8E0E35EA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CECC1FB6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16">
    <w:nsid w:val="4B997164"/>
    <w:multiLevelType w:val="hybridMultilevel"/>
    <w:tmpl w:val="C8366750"/>
    <w:lvl w:ilvl="0" w:tplc="E4C033D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2B84E9B4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24CA9E2C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6DD63C54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B5307A3C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CDA26A42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D81AFCAA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8C7E563E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F0B0245E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17">
    <w:nsid w:val="4F80178A"/>
    <w:multiLevelType w:val="hybridMultilevel"/>
    <w:tmpl w:val="876A7D34"/>
    <w:lvl w:ilvl="0" w:tplc="A886A87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189C9CAC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F1829A3C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8DD843C2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CC904F6A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02D4D164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7706C1EE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7C10F12E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F6547474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18">
    <w:nsid w:val="50CA12AB"/>
    <w:multiLevelType w:val="hybridMultilevel"/>
    <w:tmpl w:val="DC10CD12"/>
    <w:lvl w:ilvl="0" w:tplc="D654D59C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color w:val="231F20"/>
        <w:spacing w:val="-11"/>
        <w:w w:val="100"/>
        <w:sz w:val="22"/>
        <w:szCs w:val="22"/>
        <w:lang w:val="en-GB" w:eastAsia="en-GB" w:bidi="en-GB"/>
      </w:rPr>
    </w:lvl>
    <w:lvl w:ilvl="1" w:tplc="67C2F7DE">
      <w:numFmt w:val="bullet"/>
      <w:lvlText w:val="•"/>
      <w:lvlJc w:val="left"/>
      <w:pPr>
        <w:ind w:left="1910" w:hanging="245"/>
      </w:pPr>
      <w:rPr>
        <w:rFonts w:hint="default"/>
        <w:lang w:val="en-GB" w:eastAsia="en-GB" w:bidi="en-GB"/>
      </w:rPr>
    </w:lvl>
    <w:lvl w:ilvl="2" w:tplc="8EBE79BC">
      <w:numFmt w:val="bullet"/>
      <w:lvlText w:val="•"/>
      <w:lvlJc w:val="left"/>
      <w:pPr>
        <w:ind w:left="2921" w:hanging="245"/>
      </w:pPr>
      <w:rPr>
        <w:rFonts w:hint="default"/>
        <w:lang w:val="en-GB" w:eastAsia="en-GB" w:bidi="en-GB"/>
      </w:rPr>
    </w:lvl>
    <w:lvl w:ilvl="3" w:tplc="B6B2566C">
      <w:numFmt w:val="bullet"/>
      <w:lvlText w:val="•"/>
      <w:lvlJc w:val="left"/>
      <w:pPr>
        <w:ind w:left="3931" w:hanging="245"/>
      </w:pPr>
      <w:rPr>
        <w:rFonts w:hint="default"/>
        <w:lang w:val="en-GB" w:eastAsia="en-GB" w:bidi="en-GB"/>
      </w:rPr>
    </w:lvl>
    <w:lvl w:ilvl="4" w:tplc="F942E4CA">
      <w:numFmt w:val="bullet"/>
      <w:lvlText w:val="•"/>
      <w:lvlJc w:val="left"/>
      <w:pPr>
        <w:ind w:left="4942" w:hanging="245"/>
      </w:pPr>
      <w:rPr>
        <w:rFonts w:hint="default"/>
        <w:lang w:val="en-GB" w:eastAsia="en-GB" w:bidi="en-GB"/>
      </w:rPr>
    </w:lvl>
    <w:lvl w:ilvl="5" w:tplc="A10CC340">
      <w:numFmt w:val="bullet"/>
      <w:lvlText w:val="•"/>
      <w:lvlJc w:val="left"/>
      <w:pPr>
        <w:ind w:left="5952" w:hanging="245"/>
      </w:pPr>
      <w:rPr>
        <w:rFonts w:hint="default"/>
        <w:lang w:val="en-GB" w:eastAsia="en-GB" w:bidi="en-GB"/>
      </w:rPr>
    </w:lvl>
    <w:lvl w:ilvl="6" w:tplc="00306E1A">
      <w:numFmt w:val="bullet"/>
      <w:lvlText w:val="•"/>
      <w:lvlJc w:val="left"/>
      <w:pPr>
        <w:ind w:left="6963" w:hanging="245"/>
      </w:pPr>
      <w:rPr>
        <w:rFonts w:hint="default"/>
        <w:lang w:val="en-GB" w:eastAsia="en-GB" w:bidi="en-GB"/>
      </w:rPr>
    </w:lvl>
    <w:lvl w:ilvl="7" w:tplc="5F6E707E">
      <w:numFmt w:val="bullet"/>
      <w:lvlText w:val="•"/>
      <w:lvlJc w:val="left"/>
      <w:pPr>
        <w:ind w:left="7973" w:hanging="245"/>
      </w:pPr>
      <w:rPr>
        <w:rFonts w:hint="default"/>
        <w:lang w:val="en-GB" w:eastAsia="en-GB" w:bidi="en-GB"/>
      </w:rPr>
    </w:lvl>
    <w:lvl w:ilvl="8" w:tplc="284C4BB4">
      <w:numFmt w:val="bullet"/>
      <w:lvlText w:val="•"/>
      <w:lvlJc w:val="left"/>
      <w:pPr>
        <w:ind w:left="8984" w:hanging="245"/>
      </w:pPr>
      <w:rPr>
        <w:rFonts w:hint="default"/>
        <w:lang w:val="en-GB" w:eastAsia="en-GB" w:bidi="en-GB"/>
      </w:rPr>
    </w:lvl>
  </w:abstractNum>
  <w:abstractNum w:abstractNumId="19">
    <w:nsid w:val="53024A8E"/>
    <w:multiLevelType w:val="hybridMultilevel"/>
    <w:tmpl w:val="CB1435AA"/>
    <w:lvl w:ilvl="0" w:tplc="30F21DF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6448A8A6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6414C088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A00C8A42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952A0E88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B9628176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11A0915A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BB3C89B4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4148E160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20">
    <w:nsid w:val="5FD544D1"/>
    <w:multiLevelType w:val="hybridMultilevel"/>
    <w:tmpl w:val="6D64149C"/>
    <w:lvl w:ilvl="0" w:tplc="E8C8D888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6BDAFFF0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63565154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67162778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8D2C37D2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FD0C5C64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FD845732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88E402D4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F7C4E114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21">
    <w:nsid w:val="67F01EED"/>
    <w:multiLevelType w:val="hybridMultilevel"/>
    <w:tmpl w:val="27ECCF28"/>
    <w:lvl w:ilvl="0" w:tplc="BF9415E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960EFA4C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C03C58BC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A17CC248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F9860DA8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5760853A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635409DE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DD3CD702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F84E50C2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22">
    <w:nsid w:val="68E31341"/>
    <w:multiLevelType w:val="hybridMultilevel"/>
    <w:tmpl w:val="8C2E3856"/>
    <w:lvl w:ilvl="0" w:tplc="FD845778">
      <w:numFmt w:val="bullet"/>
      <w:lvlText w:val=""/>
      <w:lvlJc w:val="left"/>
      <w:pPr>
        <w:ind w:left="833" w:hanging="360"/>
      </w:pPr>
      <w:rPr>
        <w:rFonts w:ascii="Symbol" w:eastAsia="Roboto" w:hAnsi="Symbol" w:cs="Roboto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3">
    <w:nsid w:val="6CE42E60"/>
    <w:multiLevelType w:val="hybridMultilevel"/>
    <w:tmpl w:val="A0EE61B8"/>
    <w:lvl w:ilvl="0" w:tplc="308E3E5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965E28B4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039AAD2C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E0EC5A82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B7B06BF0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6DC2352C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59187DD0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0308B7FC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EB5A6332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24">
    <w:nsid w:val="6EB96F0F"/>
    <w:multiLevelType w:val="hybridMultilevel"/>
    <w:tmpl w:val="C11E4BE2"/>
    <w:lvl w:ilvl="0" w:tplc="70DAECC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0"/>
        <w:w w:val="100"/>
        <w:sz w:val="20"/>
        <w:szCs w:val="20"/>
        <w:lang w:val="en-GB" w:eastAsia="en-GB" w:bidi="en-GB"/>
      </w:rPr>
    </w:lvl>
    <w:lvl w:ilvl="1" w:tplc="46162186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9A5428C0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CF52010C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6846CCA6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7E60BA38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862261CA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EAE26086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7AF68EFE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25">
    <w:nsid w:val="6EF923B6"/>
    <w:multiLevelType w:val="hybridMultilevel"/>
    <w:tmpl w:val="6320496E"/>
    <w:lvl w:ilvl="0" w:tplc="520E33F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CFEACAA0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E04A0338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B39276B0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CC461208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0DEC5360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FC56F97C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CAA01AA8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23EC9A2C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26">
    <w:nsid w:val="75145645"/>
    <w:multiLevelType w:val="hybridMultilevel"/>
    <w:tmpl w:val="AA7A77C8"/>
    <w:lvl w:ilvl="0" w:tplc="C86A437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4FEA3AD2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1BC4787C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BCB87312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F9364C22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16785372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C324AD36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87A06FF2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279E1C90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27">
    <w:nsid w:val="781D3DB4"/>
    <w:multiLevelType w:val="hybridMultilevel"/>
    <w:tmpl w:val="AA4841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2A566D"/>
    <w:multiLevelType w:val="hybridMultilevel"/>
    <w:tmpl w:val="9232079A"/>
    <w:lvl w:ilvl="0" w:tplc="E820DAC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D82486B6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767E3946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9E9098CC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75AA6FF0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ACCCBB24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0BFE57DC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F3E4F9E6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946432C4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29">
    <w:nsid w:val="7DBE4273"/>
    <w:multiLevelType w:val="hybridMultilevel"/>
    <w:tmpl w:val="F2EE292C"/>
    <w:lvl w:ilvl="0" w:tplc="FC5C1498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87D8CAD8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49640ACC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7A684658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313AEAD2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3F7CF59C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184C7B52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9E62BB38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D9FE9D4E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30">
    <w:nsid w:val="7E0C5981"/>
    <w:multiLevelType w:val="hybridMultilevel"/>
    <w:tmpl w:val="FB78DF08"/>
    <w:lvl w:ilvl="0" w:tplc="B45819EC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E836F89A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C1205C38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35C4FBD4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8D14DC26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4D96DE7A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7E4E125C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A5DEC33A">
      <w:numFmt w:val="bullet"/>
      <w:lvlText w:val="•"/>
      <w:lvlJc w:val="left"/>
      <w:pPr>
        <w:ind w:left="4203" w:hanging="171"/>
      </w:pPr>
      <w:rPr>
        <w:rFonts w:hint="default"/>
        <w:lang w:val="en-GB" w:eastAsia="en-GB" w:bidi="en-GB"/>
      </w:rPr>
    </w:lvl>
    <w:lvl w:ilvl="8" w:tplc="00120828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9"/>
  </w:num>
  <w:num w:numId="5">
    <w:abstractNumId w:val="28"/>
  </w:num>
  <w:num w:numId="6">
    <w:abstractNumId w:val="21"/>
  </w:num>
  <w:num w:numId="7">
    <w:abstractNumId w:val="19"/>
  </w:num>
  <w:num w:numId="8">
    <w:abstractNumId w:val="25"/>
  </w:num>
  <w:num w:numId="9">
    <w:abstractNumId w:val="0"/>
  </w:num>
  <w:num w:numId="10">
    <w:abstractNumId w:val="5"/>
  </w:num>
  <w:num w:numId="11">
    <w:abstractNumId w:val="26"/>
  </w:num>
  <w:num w:numId="12">
    <w:abstractNumId w:val="4"/>
  </w:num>
  <w:num w:numId="13">
    <w:abstractNumId w:val="17"/>
  </w:num>
  <w:num w:numId="14">
    <w:abstractNumId w:val="29"/>
  </w:num>
  <w:num w:numId="15">
    <w:abstractNumId w:val="6"/>
  </w:num>
  <w:num w:numId="16">
    <w:abstractNumId w:val="7"/>
  </w:num>
  <w:num w:numId="17">
    <w:abstractNumId w:val="23"/>
  </w:num>
  <w:num w:numId="18">
    <w:abstractNumId w:val="30"/>
  </w:num>
  <w:num w:numId="19">
    <w:abstractNumId w:val="12"/>
  </w:num>
  <w:num w:numId="20">
    <w:abstractNumId w:val="14"/>
  </w:num>
  <w:num w:numId="21">
    <w:abstractNumId w:val="16"/>
  </w:num>
  <w:num w:numId="22">
    <w:abstractNumId w:val="15"/>
  </w:num>
  <w:num w:numId="23">
    <w:abstractNumId w:val="24"/>
  </w:num>
  <w:num w:numId="24">
    <w:abstractNumId w:val="2"/>
  </w:num>
  <w:num w:numId="25">
    <w:abstractNumId w:val="8"/>
  </w:num>
  <w:num w:numId="26">
    <w:abstractNumId w:val="10"/>
  </w:num>
  <w:num w:numId="27">
    <w:abstractNumId w:val="1"/>
  </w:num>
  <w:num w:numId="28">
    <w:abstractNumId w:val="18"/>
  </w:num>
  <w:num w:numId="29">
    <w:abstractNumId w:val="13"/>
  </w:num>
  <w:num w:numId="30">
    <w:abstractNumId w:val="22"/>
  </w:num>
  <w:num w:numId="3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460FB6"/>
    <w:rsid w:val="00121515"/>
    <w:rsid w:val="004003A7"/>
    <w:rsid w:val="00460FB6"/>
    <w:rsid w:val="005645B0"/>
    <w:rsid w:val="00757C0D"/>
    <w:rsid w:val="007F3B8A"/>
    <w:rsid w:val="009659B9"/>
    <w:rsid w:val="009836FD"/>
    <w:rsid w:val="00B20E70"/>
    <w:rsid w:val="00B255B5"/>
    <w:rsid w:val="00BE5CD2"/>
    <w:rsid w:val="00C75541"/>
    <w:rsid w:val="00E31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57C0D"/>
    <w:rPr>
      <w:rFonts w:ascii="Roboto" w:eastAsia="Roboto" w:hAnsi="Roboto" w:cs="Roboto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57C0D"/>
  </w:style>
  <w:style w:type="paragraph" w:styleId="ListParagraph">
    <w:name w:val="List Paragraph"/>
    <w:basedOn w:val="Normal"/>
    <w:uiPriority w:val="1"/>
    <w:qFormat/>
    <w:rsid w:val="00757C0D"/>
    <w:pPr>
      <w:spacing w:before="38"/>
      <w:ind w:left="899" w:hanging="244"/>
    </w:pPr>
  </w:style>
  <w:style w:type="paragraph" w:customStyle="1" w:styleId="TableParagraph">
    <w:name w:val="Table Paragraph"/>
    <w:basedOn w:val="Normal"/>
    <w:uiPriority w:val="1"/>
    <w:qFormat/>
    <w:rsid w:val="00757C0D"/>
    <w:pPr>
      <w:spacing w:before="63"/>
      <w:ind w:left="113"/>
    </w:pPr>
  </w:style>
  <w:style w:type="paragraph" w:styleId="Header">
    <w:name w:val="header"/>
    <w:basedOn w:val="Normal"/>
    <w:link w:val="HeaderChar"/>
    <w:uiPriority w:val="99"/>
    <w:semiHidden/>
    <w:unhideWhenUsed/>
    <w:rsid w:val="007F3B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3B8A"/>
    <w:rPr>
      <w:rFonts w:ascii="Roboto" w:eastAsia="Roboto" w:hAnsi="Roboto" w:cs="Roboto"/>
      <w:lang w:val="en-GB" w:eastAsia="en-GB" w:bidi="en-GB"/>
    </w:rPr>
  </w:style>
  <w:style w:type="paragraph" w:styleId="Footer">
    <w:name w:val="footer"/>
    <w:basedOn w:val="Normal"/>
    <w:link w:val="FooterChar"/>
    <w:uiPriority w:val="99"/>
    <w:semiHidden/>
    <w:unhideWhenUsed/>
    <w:rsid w:val="007F3B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3B8A"/>
    <w:rPr>
      <w:rFonts w:ascii="Roboto" w:eastAsia="Roboto" w:hAnsi="Roboto" w:cs="Roboto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55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5B5"/>
    <w:rPr>
      <w:rFonts w:ascii="Tahoma" w:eastAsia="Roboto" w:hAnsi="Tahoma" w:cs="Tahoma"/>
      <w:sz w:val="16"/>
      <w:szCs w:val="16"/>
      <w:lang w:val="en-GB" w:eastAsia="en-GB" w:bidi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Sharpe</dc:creator>
  <cp:lastModifiedBy>msharpe</cp:lastModifiedBy>
  <cp:revision>3</cp:revision>
  <dcterms:created xsi:type="dcterms:W3CDTF">2020-06-16T15:13:00Z</dcterms:created>
  <dcterms:modified xsi:type="dcterms:W3CDTF">2020-06-16T15:18:00Z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2019-11-15T00:00:00Z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2019-11-15T00:00:00Z</vt:filetime>
  </property>
</Properties>
</file>