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609"/>
        <w:tblW w:w="14709" w:type="dxa"/>
        <w:tblLook w:val="04A0" w:firstRow="1" w:lastRow="0" w:firstColumn="1" w:lastColumn="0" w:noHBand="0" w:noVBand="1"/>
      </w:tblPr>
      <w:tblGrid>
        <w:gridCol w:w="2235"/>
        <w:gridCol w:w="2409"/>
        <w:gridCol w:w="2410"/>
        <w:gridCol w:w="2410"/>
        <w:gridCol w:w="2551"/>
        <w:gridCol w:w="2694"/>
      </w:tblGrid>
      <w:tr w:rsidR="00B971EE" w:rsidRPr="007A6E4E" w:rsidTr="00B971EE">
        <w:tc>
          <w:tcPr>
            <w:tcW w:w="14709" w:type="dxa"/>
            <w:gridSpan w:val="6"/>
          </w:tcPr>
          <w:p w:rsidR="00B971EE" w:rsidRPr="008B6466" w:rsidRDefault="00B971EE" w:rsidP="00B971EE">
            <w:pPr>
              <w:jc w:val="center"/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  <w:u w:val="single"/>
              </w:rPr>
              <w:t>Progression Statements: Games</w:t>
            </w:r>
            <w:r>
              <w:rPr>
                <w:rFonts w:asciiTheme="majorHAnsi" w:hAnsiTheme="majorHAnsi"/>
                <w:b/>
                <w:sz w:val="24"/>
                <w:szCs w:val="24"/>
                <w:u w:val="single"/>
              </w:rPr>
              <w:t xml:space="preserve"> (including Net and Wall, Striking and Fielding, Ball Games).</w:t>
            </w:r>
          </w:p>
        </w:tc>
      </w:tr>
      <w:tr w:rsidR="00B971EE" w:rsidRPr="008B6466" w:rsidTr="00B971EE">
        <w:tc>
          <w:tcPr>
            <w:tcW w:w="2235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EYFS</w:t>
            </w:r>
          </w:p>
        </w:tc>
        <w:tc>
          <w:tcPr>
            <w:tcW w:w="2409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1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2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3 and 4</w:t>
            </w:r>
          </w:p>
        </w:tc>
        <w:tc>
          <w:tcPr>
            <w:tcW w:w="2551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5 and 6</w:t>
            </w:r>
          </w:p>
        </w:tc>
        <w:tc>
          <w:tcPr>
            <w:tcW w:w="2694" w:type="dxa"/>
          </w:tcPr>
          <w:p w:rsidR="00B971EE" w:rsidRPr="008B6466" w:rsidRDefault="00B971EE" w:rsidP="00B971EE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Beyond Year 6</w:t>
            </w:r>
          </w:p>
        </w:tc>
      </w:tr>
      <w:tr w:rsidR="00B971EE" w:rsidRPr="008B6466" w:rsidTr="00B971EE">
        <w:tc>
          <w:tcPr>
            <w:tcW w:w="2235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stop a ball with some control </w:t>
            </w:r>
          </w:p>
        </w:tc>
        <w:tc>
          <w:tcPr>
            <w:tcW w:w="2409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stop a ball with basic control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stop / catch / strike a ball with control and accuracy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control, strike, catch a ball whilst moving and keep possession with some accuracy </w:t>
            </w:r>
          </w:p>
        </w:tc>
        <w:tc>
          <w:tcPr>
            <w:tcW w:w="2551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control, catch,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send and receive a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ball accurately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whilst moving and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proofErr w:type="gramStart"/>
            <w:r w:rsidRPr="008B6466">
              <w:rPr>
                <w:rStyle w:val="A14"/>
                <w:rFonts w:asciiTheme="majorHAnsi" w:hAnsiTheme="majorHAnsi"/>
              </w:rPr>
              <w:t>keeping</w:t>
            </w:r>
            <w:proofErr w:type="gramEnd"/>
            <w:r w:rsidRPr="008B6466">
              <w:rPr>
                <w:rStyle w:val="A14"/>
                <w:rFonts w:asciiTheme="majorHAnsi" w:hAnsiTheme="majorHAnsi"/>
              </w:rPr>
              <w:t xml:space="preserve"> to the rules. </w:t>
            </w:r>
          </w:p>
        </w:tc>
        <w:tc>
          <w:tcPr>
            <w:tcW w:w="2694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control movement with a ball in an opposed situation whilst moving </w:t>
            </w:r>
          </w:p>
        </w:tc>
      </w:tr>
      <w:tr w:rsidR="00B971EE" w:rsidRPr="008B6466" w:rsidTr="00B971EE">
        <w:tc>
          <w:tcPr>
            <w:tcW w:w="2235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send a ball in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the direction of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another person </w:t>
            </w:r>
          </w:p>
        </w:tc>
        <w:tc>
          <w:tcPr>
            <w:tcW w:w="2409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send a ball in the direction of another person and collect a ball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pass a ball to someone else and receive a ball when moving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accurately pass to someone else and am aware of space and how to use it. I can choose simple tactics for sending and defending. </w:t>
            </w:r>
          </w:p>
        </w:tc>
        <w:tc>
          <w:tcPr>
            <w:tcW w:w="2551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>I can move with a ball in opposed situations (</w:t>
            </w:r>
            <w:proofErr w:type="spellStart"/>
            <w:r w:rsidRPr="008B6466">
              <w:rPr>
                <w:rStyle w:val="A14"/>
                <w:rFonts w:asciiTheme="majorHAnsi" w:hAnsiTheme="majorHAnsi"/>
              </w:rPr>
              <w:t>quicksticks</w:t>
            </w:r>
            <w:proofErr w:type="spellEnd"/>
            <w:r w:rsidRPr="008B6466">
              <w:rPr>
                <w:rStyle w:val="A14"/>
                <w:rFonts w:asciiTheme="majorHAnsi" w:hAnsiTheme="majorHAnsi"/>
              </w:rPr>
              <w:t>/ football) and at</w:t>
            </w:r>
            <w:r w:rsidRPr="008B6466">
              <w:rPr>
                <w:rStyle w:val="A14"/>
                <w:rFonts w:asciiTheme="majorHAnsi" w:hAnsiTheme="majorHAnsi"/>
              </w:rPr>
              <w:softHyphen/>
              <w:t xml:space="preserve">tack and defend in a small sided game. </w:t>
            </w:r>
          </w:p>
        </w:tc>
        <w:tc>
          <w:tcPr>
            <w:tcW w:w="2694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combine accurate passing skills / techniques in games </w:t>
            </w:r>
          </w:p>
        </w:tc>
      </w:tr>
      <w:tr w:rsidR="00B971EE" w:rsidRPr="008B6466" w:rsidTr="00B971EE">
        <w:tc>
          <w:tcPr>
            <w:tcW w:w="2235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often control a ball on my own </w:t>
            </w:r>
          </w:p>
        </w:tc>
        <w:tc>
          <w:tcPr>
            <w:tcW w:w="2409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take part in sending and receiving activities with a partner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take part in conditioned games with opponents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am beginning to influence the conditioned games with opponents. I can describe what others do well </w:t>
            </w:r>
          </w:p>
        </w:tc>
        <w:tc>
          <w:tcPr>
            <w:tcW w:w="2551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take part in a conditioned game with an understanding of tactics and rules and use this to help improve performance </w:t>
            </w:r>
          </w:p>
        </w:tc>
        <w:tc>
          <w:tcPr>
            <w:tcW w:w="2694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advise and help others in their techniques in a game </w:t>
            </w:r>
          </w:p>
        </w:tc>
      </w:tr>
      <w:tr w:rsidR="00B971EE" w:rsidRPr="008B6466" w:rsidTr="00B971EE">
        <w:tc>
          <w:tcPr>
            <w:tcW w:w="2235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move with a ball in space safely and can talk about ways to keep healthy </w:t>
            </w:r>
          </w:p>
        </w:tc>
        <w:tc>
          <w:tcPr>
            <w:tcW w:w="2409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talk about exercising, safety and short term effects of exercise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understand about exercising, being safe and the short term effects of exercise </w:t>
            </w:r>
          </w:p>
        </w:tc>
        <w:tc>
          <w:tcPr>
            <w:tcW w:w="2410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talk about why it is important to warm up / cool down and lead a partner through short warm up routines </w:t>
            </w:r>
          </w:p>
        </w:tc>
        <w:tc>
          <w:tcPr>
            <w:tcW w:w="2551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understand and can use principles of exercise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proofErr w:type="gramStart"/>
            <w:r w:rsidRPr="008B6466">
              <w:rPr>
                <w:rStyle w:val="A14"/>
                <w:rFonts w:asciiTheme="majorHAnsi" w:hAnsiTheme="majorHAnsi"/>
              </w:rPr>
              <w:t>activities</w:t>
            </w:r>
            <w:proofErr w:type="gramEnd"/>
            <w:r w:rsidRPr="008B6466">
              <w:rPr>
                <w:rStyle w:val="A14"/>
                <w:rFonts w:asciiTheme="majorHAnsi" w:hAnsiTheme="majorHAnsi"/>
              </w:rPr>
              <w:t xml:space="preserve"> for warm</w:t>
            </w:r>
            <w:r w:rsidRPr="008B6466">
              <w:rPr>
                <w:rStyle w:val="A14"/>
                <w:rFonts w:asciiTheme="majorHAnsi" w:hAnsiTheme="majorHAnsi"/>
              </w:rPr>
              <w:softHyphen/>
              <w:t>ing up and recog</w:t>
            </w:r>
            <w:r w:rsidRPr="008B6466">
              <w:rPr>
                <w:rStyle w:val="A14"/>
                <w:rFonts w:asciiTheme="majorHAnsi" w:hAnsiTheme="majorHAnsi"/>
              </w:rPr>
              <w:softHyphen/>
              <w:t xml:space="preserve">nise how exercise is good for health. </w:t>
            </w:r>
          </w:p>
        </w:tc>
        <w:tc>
          <w:tcPr>
            <w:tcW w:w="2694" w:type="dxa"/>
          </w:tcPr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>I understand and can explain the short term effects of exercise, warming up and cool</w:t>
            </w:r>
            <w:r w:rsidRPr="008B6466">
              <w:rPr>
                <w:rStyle w:val="A14"/>
                <w:rFonts w:asciiTheme="majorHAnsi" w:hAnsiTheme="majorHAnsi"/>
              </w:rPr>
              <w:softHyphen/>
              <w:t xml:space="preserve">ing down. </w:t>
            </w:r>
          </w:p>
          <w:p w:rsidR="00B971EE" w:rsidRPr="008B6466" w:rsidRDefault="00B971EE" w:rsidP="00B971EE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>I understand and can explain long term ef</w:t>
            </w:r>
            <w:r w:rsidRPr="008B6466">
              <w:rPr>
                <w:rStyle w:val="A14"/>
                <w:rFonts w:asciiTheme="majorHAnsi" w:hAnsiTheme="majorHAnsi"/>
              </w:rPr>
              <w:softHyphen/>
              <w:t xml:space="preserve">fects of exercise. </w:t>
            </w:r>
          </w:p>
        </w:tc>
      </w:tr>
    </w:tbl>
    <w:p w:rsidR="00B971EE" w:rsidRDefault="00B971EE">
      <w:pPr>
        <w:rPr>
          <w:rFonts w:asciiTheme="majorHAnsi" w:hAnsiTheme="majorHAnsi"/>
        </w:rPr>
      </w:pPr>
    </w:p>
    <w:p w:rsidR="00B971EE" w:rsidRDefault="00B971EE">
      <w:pPr>
        <w:rPr>
          <w:rFonts w:asciiTheme="majorHAnsi" w:hAnsiTheme="majorHAnsi"/>
        </w:rPr>
      </w:pPr>
    </w:p>
    <w:p w:rsidR="00DA67BF" w:rsidRPr="008B6466" w:rsidRDefault="00DA67BF" w:rsidP="00DA67BF">
      <w:pPr>
        <w:rPr>
          <w:rFonts w:asciiTheme="majorHAnsi" w:hAnsiTheme="majorHAnsi"/>
        </w:rPr>
      </w:pP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2474"/>
        <w:gridCol w:w="2474"/>
        <w:gridCol w:w="2475"/>
        <w:gridCol w:w="2475"/>
        <w:gridCol w:w="2476"/>
        <w:gridCol w:w="2476"/>
      </w:tblGrid>
      <w:tr w:rsidR="00DA67BF" w:rsidRPr="008B6466" w:rsidTr="0058239A">
        <w:tc>
          <w:tcPr>
            <w:tcW w:w="14174" w:type="dxa"/>
            <w:gridSpan w:val="6"/>
          </w:tcPr>
          <w:p w:rsidR="00DA67BF" w:rsidRPr="008B6466" w:rsidRDefault="008B6466" w:rsidP="00DA67BF">
            <w:pPr>
              <w:jc w:val="center"/>
              <w:rPr>
                <w:rFonts w:asciiTheme="majorHAnsi" w:hAnsiTheme="majorHAnsi"/>
                <w:b/>
                <w:u w:val="single"/>
              </w:rPr>
            </w:pPr>
            <w:r>
              <w:rPr>
                <w:rFonts w:asciiTheme="majorHAnsi" w:hAnsiTheme="majorHAnsi"/>
                <w:b/>
                <w:u w:val="single"/>
              </w:rPr>
              <w:lastRenderedPageBreak/>
              <w:t>Progression Statements</w:t>
            </w:r>
            <w:r w:rsidR="00DA67BF" w:rsidRPr="008B6466">
              <w:rPr>
                <w:rFonts w:asciiTheme="majorHAnsi" w:hAnsiTheme="majorHAnsi"/>
                <w:b/>
                <w:u w:val="single"/>
              </w:rPr>
              <w:t>: Gymnastics</w:t>
            </w:r>
          </w:p>
        </w:tc>
      </w:tr>
      <w:tr w:rsidR="00DA67BF" w:rsidRPr="008B6466" w:rsidTr="0058239A">
        <w:tc>
          <w:tcPr>
            <w:tcW w:w="2362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EYFS</w:t>
            </w:r>
          </w:p>
        </w:tc>
        <w:tc>
          <w:tcPr>
            <w:tcW w:w="2362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1</w:t>
            </w:r>
          </w:p>
        </w:tc>
        <w:tc>
          <w:tcPr>
            <w:tcW w:w="2362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2</w:t>
            </w:r>
          </w:p>
        </w:tc>
        <w:tc>
          <w:tcPr>
            <w:tcW w:w="2362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3 and 4</w:t>
            </w:r>
          </w:p>
        </w:tc>
        <w:tc>
          <w:tcPr>
            <w:tcW w:w="2363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5 and 6</w:t>
            </w:r>
          </w:p>
        </w:tc>
        <w:tc>
          <w:tcPr>
            <w:tcW w:w="2363" w:type="dxa"/>
          </w:tcPr>
          <w:p w:rsidR="00DA67BF" w:rsidRPr="008B6466" w:rsidRDefault="00DA67BF" w:rsidP="00DA67BF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Beyond Year 6</w:t>
            </w:r>
          </w:p>
        </w:tc>
      </w:tr>
      <w:tr w:rsidR="00B61043" w:rsidRPr="008B6466" w:rsidTr="0058239A"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copy individual and whole body movements with some control and co-ordination.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copy and explore basic gymnastics actions with some control and co-ordination.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copy, remember, explore and repeat a variety of basic gymnastics actions with control and co-ordination. </w:t>
            </w:r>
          </w:p>
        </w:tc>
        <w:tc>
          <w:tcPr>
            <w:tcW w:w="2362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copy, remember, explore and repeat gymnastics actions with consistent control, co-ordination, quality and clarity.</w:t>
            </w:r>
          </w:p>
        </w:tc>
        <w:tc>
          <w:tcPr>
            <w:tcW w:w="2363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copy, remember, explore and repeat increasingly complex gymnastics actions with some control, co-ordination, quality and clarity.</w:t>
            </w:r>
          </w:p>
        </w:tc>
        <w:tc>
          <w:tcPr>
            <w:tcW w:w="2363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explore and perform some complex gymnastics actions with consistent control, co-ordination, quality and clarity.</w:t>
            </w:r>
          </w:p>
        </w:tc>
      </w:tr>
      <w:tr w:rsidR="00B61043" w:rsidRPr="008B6466" w:rsidTr="0058239A"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link individual and whole body movements together.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select and link basic gymnastics actions together.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select and link basic gymnastics actions into fluent short movement phrases. </w:t>
            </w:r>
          </w:p>
        </w:tc>
        <w:tc>
          <w:tcPr>
            <w:tcW w:w="2362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select and link gymnastics actions fluently into longer movement phrases and can apply basic compositional ideas.</w:t>
            </w:r>
          </w:p>
        </w:tc>
        <w:tc>
          <w:tcPr>
            <w:tcW w:w="2363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select and link increasingly complex gymnastics actions fluently into individual, pair and group sequences and can apply a variety of compositional ideas.</w:t>
            </w:r>
          </w:p>
        </w:tc>
        <w:tc>
          <w:tcPr>
            <w:tcW w:w="2363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 xml:space="preserve">I can select and link complex gymnastics actions fluently into </w:t>
            </w:r>
            <w:proofErr w:type="gramStart"/>
            <w:r w:rsidRPr="008B6466">
              <w:rPr>
                <w:rFonts w:asciiTheme="majorHAnsi" w:hAnsiTheme="majorHAnsi"/>
              </w:rPr>
              <w:t>individual,</w:t>
            </w:r>
            <w:proofErr w:type="gramEnd"/>
            <w:r w:rsidRPr="008B6466">
              <w:rPr>
                <w:rFonts w:asciiTheme="majorHAnsi" w:hAnsiTheme="majorHAnsi"/>
              </w:rPr>
              <w:t xml:space="preserve"> pair and group sequences and can apply a variety of more complex compositional ideas showing originality.</w:t>
            </w:r>
          </w:p>
        </w:tc>
      </w:tr>
      <w:tr w:rsidR="00B61043" w:rsidRPr="008B6466" w:rsidTr="0058239A"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watch others work.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watch and discuss my own and others work.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identify and describe the difference between my own and others work. </w:t>
            </w:r>
          </w:p>
        </w:tc>
        <w:tc>
          <w:tcPr>
            <w:tcW w:w="2362" w:type="dxa"/>
          </w:tcPr>
          <w:p w:rsidR="00B61043" w:rsidRPr="008B6466" w:rsidRDefault="0025615A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describe my own and others work noting similarities and differences and I can make suggestions for improvements.</w:t>
            </w:r>
          </w:p>
        </w:tc>
        <w:tc>
          <w:tcPr>
            <w:tcW w:w="2363" w:type="dxa"/>
          </w:tcPr>
          <w:p w:rsidR="00B61043" w:rsidRPr="008B6466" w:rsidRDefault="008B6466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identify and act upon criteria to refine, improve and modify gymnastics actions and sequences.</w:t>
            </w:r>
          </w:p>
        </w:tc>
        <w:tc>
          <w:tcPr>
            <w:tcW w:w="2363" w:type="dxa"/>
          </w:tcPr>
          <w:p w:rsidR="00B61043" w:rsidRPr="008B6466" w:rsidRDefault="008B6466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analyse gymnastics actions and sequences and suggest ways to improve quality of performance showing sound knowledge and understanding.</w:t>
            </w:r>
          </w:p>
        </w:tc>
      </w:tr>
      <w:tr w:rsidR="00B61043" w:rsidRPr="008B6466" w:rsidTr="0058239A"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recognise and negotiate space and I can handle small and/or low apparatus safely I can talk about ways to keep healthy.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safely perform a teacher led warm-up and cool down and I can use space safely showing an awareness of others. </w:t>
            </w:r>
          </w:p>
        </w:tc>
        <w:tc>
          <w:tcPr>
            <w:tcW w:w="2362" w:type="dxa"/>
          </w:tcPr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I can handle large </w:t>
            </w:r>
          </w:p>
          <w:p w:rsidR="00B61043" w:rsidRPr="008B6466" w:rsidRDefault="00B61043">
            <w:pPr>
              <w:pStyle w:val="Pa3"/>
              <w:rPr>
                <w:rFonts w:asciiTheme="majorHAnsi" w:hAnsiTheme="majorHAnsi" w:cs="Helvetica Neue"/>
                <w:color w:val="000000"/>
                <w:sz w:val="22"/>
                <w:szCs w:val="22"/>
              </w:rPr>
            </w:pPr>
            <w:r w:rsidRPr="008B6466">
              <w:rPr>
                <w:rStyle w:val="A14"/>
                <w:rFonts w:asciiTheme="majorHAnsi" w:hAnsiTheme="majorHAnsi"/>
              </w:rPr>
              <w:t xml:space="preserve">apparatus safely and I can explain the need for a warm up and cool down recognising what is happening to my body during exercise. </w:t>
            </w:r>
          </w:p>
        </w:tc>
        <w:tc>
          <w:tcPr>
            <w:tcW w:w="2362" w:type="dxa"/>
          </w:tcPr>
          <w:p w:rsidR="00B61043" w:rsidRPr="008B6466" w:rsidRDefault="008B6466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work safely, handling a range of hand, small and large apparatus and I can recognise changes in my body giving reasons why PE is good for health</w:t>
            </w:r>
          </w:p>
        </w:tc>
        <w:tc>
          <w:tcPr>
            <w:tcW w:w="2363" w:type="dxa"/>
          </w:tcPr>
          <w:p w:rsidR="00B61043" w:rsidRPr="008B6466" w:rsidRDefault="008B6466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demonstrate specific aspects of warm-up and cool down and describe the effects of exercise on the body.</w:t>
            </w:r>
          </w:p>
        </w:tc>
        <w:tc>
          <w:tcPr>
            <w:tcW w:w="2363" w:type="dxa"/>
          </w:tcPr>
          <w:p w:rsidR="00B61043" w:rsidRPr="008B6466" w:rsidRDefault="008B6466" w:rsidP="00DA67BF">
            <w:pPr>
              <w:rPr>
                <w:rFonts w:asciiTheme="majorHAnsi" w:hAnsiTheme="majorHAnsi"/>
              </w:rPr>
            </w:pPr>
            <w:r w:rsidRPr="008B6466">
              <w:rPr>
                <w:rFonts w:asciiTheme="majorHAnsi" w:hAnsiTheme="majorHAnsi"/>
              </w:rPr>
              <w:t>I can lead myself and others to warm up and cool down safely and appropriately for gymnastics activities.</w:t>
            </w:r>
          </w:p>
        </w:tc>
      </w:tr>
    </w:tbl>
    <w:tbl>
      <w:tblPr>
        <w:tblStyle w:val="TableGrid"/>
        <w:tblpPr w:leftFromText="180" w:rightFromText="180" w:vertAnchor="text" w:horzAnchor="margin" w:tblpY="37"/>
        <w:tblW w:w="14850" w:type="dxa"/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410"/>
        <w:gridCol w:w="2409"/>
        <w:gridCol w:w="2835"/>
      </w:tblGrid>
      <w:tr w:rsidR="0058239A" w:rsidTr="0058239A">
        <w:tc>
          <w:tcPr>
            <w:tcW w:w="14850" w:type="dxa"/>
            <w:gridSpan w:val="6"/>
          </w:tcPr>
          <w:p w:rsidR="0058239A" w:rsidRPr="00E81C89" w:rsidRDefault="0058239A" w:rsidP="0058239A">
            <w:pPr>
              <w:jc w:val="center"/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E81C89">
              <w:rPr>
                <w:rFonts w:asciiTheme="majorHAnsi" w:hAnsiTheme="majorHAnsi"/>
                <w:b/>
                <w:sz w:val="24"/>
                <w:szCs w:val="24"/>
                <w:u w:val="single"/>
              </w:rPr>
              <w:lastRenderedPageBreak/>
              <w:t>Progression Statements: Dance</w:t>
            </w:r>
          </w:p>
        </w:tc>
      </w:tr>
      <w:tr w:rsidR="0058239A" w:rsidRPr="008B6466" w:rsidTr="0058239A">
        <w:tc>
          <w:tcPr>
            <w:tcW w:w="2518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EYFS</w:t>
            </w:r>
          </w:p>
        </w:tc>
        <w:tc>
          <w:tcPr>
            <w:tcW w:w="2410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1</w:t>
            </w:r>
          </w:p>
        </w:tc>
        <w:tc>
          <w:tcPr>
            <w:tcW w:w="2268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2</w:t>
            </w:r>
          </w:p>
        </w:tc>
        <w:tc>
          <w:tcPr>
            <w:tcW w:w="2410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3 and 4</w:t>
            </w:r>
          </w:p>
        </w:tc>
        <w:tc>
          <w:tcPr>
            <w:tcW w:w="2409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Year 5 and 6</w:t>
            </w:r>
          </w:p>
        </w:tc>
        <w:tc>
          <w:tcPr>
            <w:tcW w:w="2835" w:type="dxa"/>
          </w:tcPr>
          <w:p w:rsidR="0058239A" w:rsidRPr="008B6466" w:rsidRDefault="0058239A" w:rsidP="0058239A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8B6466">
              <w:rPr>
                <w:rFonts w:asciiTheme="majorHAnsi" w:hAnsiTheme="majorHAnsi"/>
                <w:b/>
                <w:sz w:val="24"/>
                <w:szCs w:val="24"/>
              </w:rPr>
              <w:t>Beyond Year 6</w:t>
            </w:r>
          </w:p>
        </w:tc>
      </w:tr>
      <w:tr w:rsidR="0058239A" w:rsidTr="0058239A">
        <w:tc>
          <w:tcPr>
            <w:tcW w:w="2518" w:type="dxa"/>
          </w:tcPr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r w:rsidRPr="00E81C89">
              <w:rPr>
                <w:rFonts w:asciiTheme="majorHAnsi" w:hAnsiTheme="majorHAnsi"/>
              </w:rPr>
              <w:t>I can copy steps and actions</w:t>
            </w:r>
          </w:p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E81C89">
              <w:rPr>
                <w:rFonts w:asciiTheme="majorHAnsi" w:hAnsiTheme="majorHAnsi"/>
              </w:rPr>
              <w:t>with</w:t>
            </w:r>
            <w:proofErr w:type="gramEnd"/>
            <w:r w:rsidRPr="00E81C89">
              <w:rPr>
                <w:rFonts w:asciiTheme="majorHAnsi" w:hAnsiTheme="majorHAnsi"/>
              </w:rPr>
              <w:t xml:space="preserve"> some control and coordination.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r w:rsidRPr="00E81C89">
              <w:rPr>
                <w:rFonts w:asciiTheme="majorHAnsi" w:hAnsiTheme="majorHAnsi"/>
              </w:rPr>
              <w:t>I can copy and explore</w:t>
            </w:r>
          </w:p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r w:rsidRPr="00E81C89">
              <w:rPr>
                <w:rFonts w:asciiTheme="majorHAnsi" w:hAnsiTheme="majorHAnsi"/>
              </w:rPr>
              <w:t>basic body patterns and</w:t>
            </w:r>
          </w:p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E81C89">
              <w:rPr>
                <w:rFonts w:asciiTheme="majorHAnsi" w:hAnsiTheme="majorHAnsi"/>
              </w:rPr>
              <w:t>movements</w:t>
            </w:r>
            <w:proofErr w:type="gramEnd"/>
            <w:r w:rsidRPr="00E81C89">
              <w:rPr>
                <w:rFonts w:asciiTheme="majorHAnsi" w:hAnsiTheme="majorHAnsi"/>
              </w:rPr>
              <w:t>.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58239A" w:rsidRPr="00E81C89" w:rsidRDefault="0058239A" w:rsidP="0058239A">
            <w:pPr>
              <w:rPr>
                <w:rFonts w:asciiTheme="majorHAnsi" w:hAnsiTheme="majorHAnsi"/>
              </w:rPr>
            </w:pPr>
            <w:r w:rsidRPr="00E81C89">
              <w:rPr>
                <w:rFonts w:asciiTheme="majorHAnsi" w:hAnsiTheme="majorHAnsi"/>
              </w:rPr>
              <w:t>I can perform with control and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  <w:r w:rsidRPr="00E81C89">
              <w:rPr>
                <w:rFonts w:asciiTheme="majorHAnsi" w:hAnsiTheme="majorHAnsi"/>
              </w:rPr>
              <w:t>co-ordination</w:t>
            </w:r>
          </w:p>
        </w:tc>
        <w:tc>
          <w:tcPr>
            <w:tcW w:w="2410" w:type="dxa"/>
          </w:tcPr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I can improvise freely on my</w:t>
            </w:r>
          </w:p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7C66B6">
              <w:rPr>
                <w:rFonts w:asciiTheme="majorHAnsi" w:hAnsiTheme="majorHAnsi"/>
              </w:rPr>
              <w:t>own</w:t>
            </w:r>
            <w:proofErr w:type="gramEnd"/>
            <w:r w:rsidRPr="007C66B6">
              <w:rPr>
                <w:rFonts w:asciiTheme="majorHAnsi" w:hAnsiTheme="majorHAnsi"/>
              </w:rPr>
              <w:t xml:space="preserve"> and with a partner.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09" w:type="dxa"/>
          </w:tcPr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I can demonstrate precision,</w:t>
            </w:r>
          </w:p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control and fluency in response</w:t>
            </w:r>
          </w:p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7C66B6">
              <w:rPr>
                <w:rFonts w:asciiTheme="majorHAnsi" w:hAnsiTheme="majorHAnsi"/>
              </w:rPr>
              <w:t>to</w:t>
            </w:r>
            <w:proofErr w:type="gramEnd"/>
            <w:r w:rsidRPr="007C66B6">
              <w:rPr>
                <w:rFonts w:asciiTheme="majorHAnsi" w:hAnsiTheme="majorHAnsi"/>
              </w:rPr>
              <w:t xml:space="preserve"> stimuli.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I can perform and create</w:t>
            </w:r>
          </w:p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motifs in a variety of dance</w:t>
            </w:r>
          </w:p>
          <w:p w:rsidR="0058239A" w:rsidRPr="007C66B6" w:rsidRDefault="0058239A" w:rsidP="0058239A">
            <w:pPr>
              <w:rPr>
                <w:rFonts w:asciiTheme="majorHAnsi" w:hAnsiTheme="majorHAnsi"/>
              </w:rPr>
            </w:pPr>
            <w:r w:rsidRPr="007C66B6">
              <w:rPr>
                <w:rFonts w:asciiTheme="majorHAnsi" w:hAnsiTheme="majorHAnsi"/>
              </w:rPr>
              <w:t>styles with accuracy and</w:t>
            </w:r>
          </w:p>
          <w:p w:rsidR="0058239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7C66B6">
              <w:rPr>
                <w:rFonts w:asciiTheme="majorHAnsi" w:hAnsiTheme="majorHAnsi"/>
              </w:rPr>
              <w:t>consistency</w:t>
            </w:r>
            <w:proofErr w:type="gramEnd"/>
            <w:r w:rsidRPr="007C66B6">
              <w:rPr>
                <w:rFonts w:asciiTheme="majorHAnsi" w:hAnsiTheme="majorHAnsi"/>
              </w:rPr>
              <w:t>.</w:t>
            </w:r>
          </w:p>
        </w:tc>
      </w:tr>
      <w:tr w:rsidR="0058239A" w:rsidTr="0058239A">
        <w:tc>
          <w:tcPr>
            <w:tcW w:w="2518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link individual and whole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body</w:t>
            </w:r>
            <w:proofErr w:type="gramEnd"/>
            <w:r w:rsidRPr="0024515A">
              <w:rPr>
                <w:rFonts w:asciiTheme="majorHAnsi" w:hAnsiTheme="majorHAnsi"/>
              </w:rPr>
              <w:t xml:space="preserve"> movements together.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remember simple dance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steps and perform them in a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controlled</w:t>
            </w:r>
            <w:proofErr w:type="gramEnd"/>
            <w:r w:rsidRPr="0024515A">
              <w:rPr>
                <w:rFonts w:asciiTheme="majorHAnsi" w:hAnsiTheme="majorHAnsi"/>
              </w:rPr>
              <w:t xml:space="preserve"> manner.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respond imaginatively to a variety of stimuli.</w:t>
            </w:r>
          </w:p>
        </w:tc>
        <w:tc>
          <w:tcPr>
            <w:tcW w:w="2410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translate ideas from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a variety of stimuli into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movement</w:t>
            </w:r>
            <w:proofErr w:type="gramEnd"/>
            <w:r w:rsidRPr="0024515A">
              <w:rPr>
                <w:rFonts w:asciiTheme="majorHAnsi" w:hAnsiTheme="majorHAnsi"/>
              </w:rPr>
              <w:t>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09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vary dynamics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develop actions with a partner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or</w:t>
            </w:r>
            <w:proofErr w:type="gramEnd"/>
            <w:r w:rsidRPr="0024515A">
              <w:rPr>
                <w:rFonts w:asciiTheme="majorHAnsi" w:hAnsiTheme="majorHAnsi"/>
              </w:rPr>
              <w:t xml:space="preserve"> as part of a group.</w:t>
            </w:r>
          </w:p>
        </w:tc>
        <w:tc>
          <w:tcPr>
            <w:tcW w:w="2835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select and use a wide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range of compositional skills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to demonstrate ideas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translate</w:t>
            </w:r>
            <w:proofErr w:type="gramEnd"/>
            <w:r w:rsidRPr="0024515A">
              <w:rPr>
                <w:rFonts w:asciiTheme="majorHAnsi" w:hAnsiTheme="majorHAnsi"/>
              </w:rPr>
              <w:t xml:space="preserve"> into performance.</w:t>
            </w:r>
          </w:p>
        </w:tc>
      </w:tr>
      <w:tr w:rsidR="0058239A" w:rsidTr="0058239A">
        <w:tc>
          <w:tcPr>
            <w:tcW w:w="2518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watch others work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choose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actions.</w:t>
            </w:r>
          </w:p>
        </w:tc>
        <w:tc>
          <w:tcPr>
            <w:tcW w:w="2410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choose actions and link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them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with sounds and music.</w:t>
            </w:r>
          </w:p>
        </w:tc>
        <w:tc>
          <w:tcPr>
            <w:tcW w:w="2268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vary the dynamics, levels,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speed and direction of my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phrase/motif</w:t>
            </w:r>
            <w:proofErr w:type="gramEnd"/>
            <w:r w:rsidRPr="0024515A">
              <w:rPr>
                <w:rFonts w:asciiTheme="majorHAnsi" w:hAnsiTheme="majorHAnsi" w:cs="HelveticaNeue"/>
              </w:rPr>
              <w:t>.</w:t>
            </w:r>
          </w:p>
        </w:tc>
        <w:tc>
          <w:tcPr>
            <w:tcW w:w="2410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compare, develop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adapt movement motifs to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create</w:t>
            </w:r>
            <w:proofErr w:type="gramEnd"/>
            <w:r w:rsidRPr="0024515A">
              <w:rPr>
                <w:rFonts w:asciiTheme="majorHAnsi" w:hAnsiTheme="majorHAnsi"/>
              </w:rPr>
              <w:t xml:space="preserve"> longer dances. I can use dance vocabulary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to compare and improve my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work</w:t>
            </w:r>
            <w:proofErr w:type="gramEnd"/>
            <w:r w:rsidRPr="0024515A">
              <w:rPr>
                <w:rFonts w:asciiTheme="majorHAnsi" w:hAnsiTheme="majorHAnsi"/>
              </w:rPr>
              <w:t>.</w:t>
            </w:r>
          </w:p>
        </w:tc>
        <w:tc>
          <w:tcPr>
            <w:tcW w:w="2409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link phrases and motifs to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create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a wide performance.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continually demonstrate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rhythm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and spatial awareness.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suggest ways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to improve quality of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performance showing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sound knowledge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understanding</w:t>
            </w:r>
            <w:proofErr w:type="gramEnd"/>
            <w:r w:rsidRPr="0024515A">
              <w:rPr>
                <w:rFonts w:asciiTheme="majorHAnsi" w:hAnsiTheme="majorHAnsi" w:cs="HelveticaNeue"/>
              </w:rPr>
              <w:t>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</w:tr>
      <w:tr w:rsidR="0058239A" w:rsidTr="0058239A">
        <w:tc>
          <w:tcPr>
            <w:tcW w:w="2518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recognise how to move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in space and I can talk about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ways</w:t>
            </w:r>
            <w:proofErr w:type="gramEnd"/>
            <w:r w:rsidRPr="0024515A">
              <w:rPr>
                <w:rFonts w:asciiTheme="majorHAnsi" w:hAnsiTheme="majorHAnsi"/>
              </w:rPr>
              <w:t xml:space="preserve"> to keep healthy.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safely perform teacher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led warm-ups and can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describe and discuss others’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work</w:t>
            </w:r>
            <w:proofErr w:type="gramEnd"/>
            <w:r w:rsidRPr="0024515A">
              <w:rPr>
                <w:rFonts w:asciiTheme="majorHAnsi" w:hAnsiTheme="majorHAnsi"/>
              </w:rPr>
              <w:t>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can discuss my own and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others’ work with simple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vocabulary</w:t>
            </w:r>
            <w:proofErr w:type="gramEnd"/>
            <w:r w:rsidRPr="0024515A">
              <w:rPr>
                <w:rFonts w:asciiTheme="majorHAnsi" w:hAnsiTheme="majorHAnsi"/>
              </w:rPr>
              <w:t>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r w:rsidRPr="0024515A">
              <w:rPr>
                <w:rFonts w:asciiTheme="majorHAnsi" w:hAnsiTheme="majorHAnsi"/>
              </w:rPr>
              <w:t>I understand the need for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/>
              </w:rPr>
              <w:t>warm-up</w:t>
            </w:r>
            <w:proofErr w:type="gramEnd"/>
            <w:r w:rsidRPr="0024515A">
              <w:rPr>
                <w:rFonts w:asciiTheme="majorHAnsi" w:hAnsiTheme="majorHAnsi"/>
              </w:rPr>
              <w:t xml:space="preserve"> and cool down.</w:t>
            </w:r>
          </w:p>
        </w:tc>
        <w:tc>
          <w:tcPr>
            <w:tcW w:w="2410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understand how to work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safely, I recognise changes in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my body, I can give reasons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why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PE is good for my health.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409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modify my performance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and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that of others.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organise myself to warm</w:t>
            </w:r>
          </w:p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up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safely.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58239A" w:rsidRPr="0024515A" w:rsidRDefault="0058239A" w:rsidP="0058239A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24515A">
              <w:rPr>
                <w:rFonts w:asciiTheme="majorHAnsi" w:hAnsiTheme="majorHAnsi" w:cs="HelveticaNeue"/>
              </w:rPr>
              <w:t>I can lead my own and others</w:t>
            </w:r>
          </w:p>
          <w:p w:rsidR="0058239A" w:rsidRPr="0024515A" w:rsidRDefault="0058239A" w:rsidP="0058239A">
            <w:pPr>
              <w:rPr>
                <w:rFonts w:asciiTheme="majorHAnsi" w:hAnsiTheme="majorHAnsi"/>
              </w:rPr>
            </w:pPr>
            <w:proofErr w:type="gramStart"/>
            <w:r w:rsidRPr="0024515A">
              <w:rPr>
                <w:rFonts w:asciiTheme="majorHAnsi" w:hAnsiTheme="majorHAnsi" w:cs="HelveticaNeue"/>
              </w:rPr>
              <w:t>to</w:t>
            </w:r>
            <w:proofErr w:type="gramEnd"/>
            <w:r w:rsidRPr="0024515A">
              <w:rPr>
                <w:rFonts w:asciiTheme="majorHAnsi" w:hAnsiTheme="majorHAnsi" w:cs="HelveticaNeue"/>
              </w:rPr>
              <w:t xml:space="preserve"> warm up safely.</w:t>
            </w:r>
          </w:p>
        </w:tc>
      </w:tr>
    </w:tbl>
    <w:p w:rsidR="00E81C89" w:rsidRDefault="00E81C89" w:rsidP="00E81C89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5"/>
        <w:gridCol w:w="7513"/>
      </w:tblGrid>
      <w:tr w:rsidR="00AE663B" w:rsidTr="00945C25">
        <w:tc>
          <w:tcPr>
            <w:tcW w:w="13858" w:type="dxa"/>
            <w:gridSpan w:val="2"/>
          </w:tcPr>
          <w:p w:rsidR="00AE663B" w:rsidRPr="00AE663B" w:rsidRDefault="00AE663B" w:rsidP="00AE663B">
            <w:pPr>
              <w:jc w:val="center"/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AE663B">
              <w:rPr>
                <w:rFonts w:asciiTheme="majorHAnsi" w:hAnsiTheme="majorHAnsi"/>
                <w:b/>
                <w:sz w:val="24"/>
                <w:szCs w:val="24"/>
                <w:u w:val="single"/>
              </w:rPr>
              <w:t>Athletics: Progression Statements</w:t>
            </w:r>
          </w:p>
        </w:tc>
      </w:tr>
      <w:tr w:rsidR="00AE663B" w:rsidTr="00945C25">
        <w:tc>
          <w:tcPr>
            <w:tcW w:w="6345" w:type="dxa"/>
          </w:tcPr>
          <w:p w:rsidR="00AE663B" w:rsidRPr="00AE663B" w:rsidRDefault="00AE663B" w:rsidP="00AE663B">
            <w:pPr>
              <w:jc w:val="center"/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AE663B">
              <w:rPr>
                <w:rFonts w:asciiTheme="majorHAnsi" w:hAnsiTheme="majorHAnsi"/>
                <w:b/>
                <w:sz w:val="24"/>
                <w:szCs w:val="24"/>
                <w:u w:val="single"/>
              </w:rPr>
              <w:t>Years 3 and 4</w:t>
            </w:r>
          </w:p>
        </w:tc>
        <w:tc>
          <w:tcPr>
            <w:tcW w:w="7513" w:type="dxa"/>
          </w:tcPr>
          <w:p w:rsidR="00AE663B" w:rsidRPr="00AE663B" w:rsidRDefault="00AE663B" w:rsidP="00AE663B">
            <w:pPr>
              <w:jc w:val="center"/>
              <w:rPr>
                <w:rFonts w:asciiTheme="majorHAnsi" w:hAnsiTheme="majorHAnsi"/>
                <w:b/>
                <w:sz w:val="24"/>
                <w:szCs w:val="24"/>
                <w:u w:val="single"/>
              </w:rPr>
            </w:pPr>
            <w:r w:rsidRPr="00AE663B">
              <w:rPr>
                <w:rFonts w:asciiTheme="majorHAnsi" w:hAnsiTheme="majorHAnsi"/>
                <w:b/>
                <w:sz w:val="24"/>
                <w:szCs w:val="24"/>
                <w:u w:val="single"/>
              </w:rPr>
              <w:t>Years 5 and 6</w:t>
            </w:r>
          </w:p>
        </w:tc>
      </w:tr>
      <w:tr w:rsidR="00AE663B" w:rsidTr="00945C25">
        <w:tc>
          <w:tcPr>
            <w:tcW w:w="6345" w:type="dxa"/>
          </w:tcPr>
          <w:p w:rsidR="00AE663B" w:rsidRPr="00AE663B" w:rsidRDefault="00AE663B" w:rsidP="00AE663B">
            <w:pPr>
              <w:rPr>
                <w:rFonts w:asciiTheme="majorHAnsi" w:hAnsiTheme="majorHAnsi"/>
              </w:rPr>
            </w:pPr>
            <w:r w:rsidRPr="00AE663B">
              <w:rPr>
                <w:rFonts w:asciiTheme="majorHAnsi" w:hAnsiTheme="majorHAnsi"/>
              </w:rPr>
              <w:t>I can run at a sp</w:t>
            </w:r>
            <w:r w:rsidR="00945C25">
              <w:rPr>
                <w:rFonts w:asciiTheme="majorHAnsi" w:hAnsiTheme="majorHAnsi"/>
              </w:rPr>
              <w:t xml:space="preserve">eed appropriate to the distance </w:t>
            </w:r>
            <w:r w:rsidRPr="00AE663B">
              <w:rPr>
                <w:rFonts w:asciiTheme="majorHAnsi" w:hAnsiTheme="majorHAnsi"/>
              </w:rPr>
              <w:t>I am running.</w:t>
            </w:r>
          </w:p>
          <w:p w:rsidR="00AE663B" w:rsidRDefault="00AE663B" w:rsidP="00AE663B">
            <w:pPr>
              <w:rPr>
                <w:rFonts w:asciiTheme="majorHAnsi" w:hAnsiTheme="majorHAnsi"/>
              </w:rPr>
            </w:pPr>
          </w:p>
        </w:tc>
        <w:tc>
          <w:tcPr>
            <w:tcW w:w="7513" w:type="dxa"/>
          </w:tcPr>
          <w:p w:rsidR="00AE663B" w:rsidRDefault="00AE663B" w:rsidP="00AE663B">
            <w:pPr>
              <w:rPr>
                <w:rFonts w:asciiTheme="majorHAnsi" w:hAnsiTheme="majorHAnsi"/>
              </w:rPr>
            </w:pPr>
            <w:r w:rsidRPr="00AE663B">
              <w:rPr>
                <w:rFonts w:asciiTheme="majorHAnsi" w:hAnsiTheme="majorHAnsi"/>
              </w:rPr>
              <w:t>I can improv</w:t>
            </w:r>
            <w:r w:rsidR="00945C25">
              <w:rPr>
                <w:rFonts w:asciiTheme="majorHAnsi" w:hAnsiTheme="majorHAnsi"/>
              </w:rPr>
              <w:t xml:space="preserve">e and sustain different running </w:t>
            </w:r>
            <w:r w:rsidRPr="00AE663B">
              <w:rPr>
                <w:rFonts w:asciiTheme="majorHAnsi" w:hAnsiTheme="majorHAnsi"/>
              </w:rPr>
              <w:t>technique at different speeds in a variety of</w:t>
            </w:r>
            <w:r w:rsidR="009A1C27">
              <w:rPr>
                <w:rFonts w:asciiTheme="majorHAnsi" w:hAnsiTheme="majorHAnsi"/>
              </w:rPr>
              <w:t xml:space="preserve"> athletic events.</w:t>
            </w:r>
            <w:bookmarkStart w:id="0" w:name="_GoBack"/>
            <w:bookmarkEnd w:id="0"/>
          </w:p>
        </w:tc>
      </w:tr>
      <w:tr w:rsidR="00AE663B" w:rsidTr="00945C25">
        <w:tc>
          <w:tcPr>
            <w:tcW w:w="6345" w:type="dxa"/>
          </w:tcPr>
          <w:p w:rsidR="00AE663B" w:rsidRPr="00AE663B" w:rsidRDefault="00AE663B" w:rsidP="00AE663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 </w:t>
            </w:r>
            <w:r w:rsidRPr="00AE663B">
              <w:rPr>
                <w:rFonts w:asciiTheme="majorHAnsi" w:hAnsiTheme="majorHAnsi"/>
              </w:rPr>
              <w:t>can jump accurately from a standing position</w:t>
            </w:r>
            <w:r w:rsidR="00945C25">
              <w:rPr>
                <w:rFonts w:asciiTheme="majorHAnsi" w:hAnsiTheme="majorHAnsi"/>
              </w:rPr>
              <w:t xml:space="preserve"> </w:t>
            </w:r>
            <w:r w:rsidRPr="00AE663B">
              <w:rPr>
                <w:rFonts w:asciiTheme="majorHAnsi" w:hAnsiTheme="majorHAnsi"/>
              </w:rPr>
              <w:t>and I can take a running jump.</w:t>
            </w:r>
          </w:p>
          <w:p w:rsidR="00AE663B" w:rsidRDefault="00AE663B" w:rsidP="00AE663B">
            <w:pPr>
              <w:rPr>
                <w:rFonts w:asciiTheme="majorHAnsi" w:hAnsiTheme="majorHAnsi"/>
              </w:rPr>
            </w:pPr>
          </w:p>
        </w:tc>
        <w:tc>
          <w:tcPr>
            <w:tcW w:w="7513" w:type="dxa"/>
          </w:tcPr>
          <w:p w:rsidR="00AE663B" w:rsidRDefault="00AE663B" w:rsidP="00AE663B">
            <w:pPr>
              <w:rPr>
                <w:rFonts w:asciiTheme="majorHAnsi" w:hAnsiTheme="majorHAnsi"/>
              </w:rPr>
            </w:pPr>
            <w:r w:rsidRPr="00AE663B">
              <w:rPr>
                <w:rFonts w:asciiTheme="majorHAnsi" w:hAnsiTheme="majorHAnsi"/>
              </w:rPr>
              <w:t>I can demonstrate accuracy and technique in a</w:t>
            </w:r>
            <w:r w:rsidR="00945C25">
              <w:rPr>
                <w:rFonts w:asciiTheme="majorHAnsi" w:hAnsiTheme="majorHAnsi"/>
              </w:rPr>
              <w:t xml:space="preserve"> </w:t>
            </w:r>
            <w:r w:rsidRPr="00AE663B">
              <w:rPr>
                <w:rFonts w:asciiTheme="majorHAnsi" w:hAnsiTheme="majorHAnsi"/>
              </w:rPr>
              <w:t>range of throwing and jumping actions.</w:t>
            </w:r>
          </w:p>
        </w:tc>
      </w:tr>
      <w:tr w:rsidR="00AE663B" w:rsidTr="00945C25">
        <w:tc>
          <w:tcPr>
            <w:tcW w:w="6345" w:type="dxa"/>
          </w:tcPr>
          <w:p w:rsidR="00AE663B" w:rsidRPr="00AE663B" w:rsidRDefault="00AE663B" w:rsidP="00AE663B">
            <w:pPr>
              <w:rPr>
                <w:rFonts w:asciiTheme="majorHAnsi" w:hAnsiTheme="majorHAnsi"/>
              </w:rPr>
            </w:pPr>
            <w:r w:rsidRPr="00AE663B">
              <w:rPr>
                <w:rFonts w:asciiTheme="majorHAnsi" w:hAnsiTheme="majorHAnsi"/>
              </w:rPr>
              <w:t>I can demonstrate a range of throwing actions</w:t>
            </w:r>
            <w:r w:rsidR="00945C25">
              <w:rPr>
                <w:rFonts w:asciiTheme="majorHAnsi" w:hAnsiTheme="majorHAnsi"/>
              </w:rPr>
              <w:t xml:space="preserve"> </w:t>
            </w:r>
            <w:r w:rsidRPr="00AE663B">
              <w:rPr>
                <w:rFonts w:asciiTheme="majorHAnsi" w:hAnsiTheme="majorHAnsi"/>
              </w:rPr>
              <w:t>using a variety of objects.</w:t>
            </w:r>
          </w:p>
          <w:p w:rsidR="00AE663B" w:rsidRDefault="00AE663B" w:rsidP="00AE663B">
            <w:pPr>
              <w:rPr>
                <w:rFonts w:asciiTheme="majorHAnsi" w:hAnsiTheme="majorHAnsi"/>
              </w:rPr>
            </w:pPr>
          </w:p>
        </w:tc>
        <w:tc>
          <w:tcPr>
            <w:tcW w:w="7513" w:type="dxa"/>
          </w:tcPr>
          <w:p w:rsidR="00AE663B" w:rsidRPr="00945C25" w:rsidRDefault="00945C25" w:rsidP="00945C25">
            <w:pPr>
              <w:rPr>
                <w:rFonts w:asciiTheme="majorHAnsi" w:hAnsiTheme="majorHAnsi"/>
              </w:rPr>
            </w:pPr>
            <w:r w:rsidRPr="00945C25">
              <w:rPr>
                <w:rFonts w:asciiTheme="majorHAnsi" w:hAnsiTheme="majorHAnsi"/>
              </w:rPr>
              <w:t>I can identify and explain what makes a good</w:t>
            </w:r>
            <w:r>
              <w:rPr>
                <w:rFonts w:asciiTheme="majorHAnsi" w:hAnsiTheme="majorHAnsi"/>
              </w:rPr>
              <w:t xml:space="preserve"> </w:t>
            </w:r>
            <w:r w:rsidRPr="00945C25">
              <w:rPr>
                <w:rFonts w:asciiTheme="majorHAnsi" w:hAnsiTheme="majorHAnsi"/>
              </w:rPr>
              <w:t xml:space="preserve">athletic performance. I </w:t>
            </w:r>
            <w:r w:rsidRPr="00945C25">
              <w:rPr>
                <w:rFonts w:asciiTheme="majorHAnsi" w:hAnsiTheme="majorHAnsi" w:cs="HelveticaNeue"/>
              </w:rPr>
              <w:t>can explain how to improve</w:t>
            </w:r>
            <w:r>
              <w:rPr>
                <w:rFonts w:asciiTheme="majorHAnsi" w:hAnsiTheme="majorHAnsi" w:cs="HelveticaNeue"/>
              </w:rPr>
              <w:t xml:space="preserve"> technique in a </w:t>
            </w:r>
            <w:r w:rsidRPr="00945C25">
              <w:rPr>
                <w:rFonts w:asciiTheme="majorHAnsi" w:hAnsiTheme="majorHAnsi" w:cs="HelveticaNeue"/>
              </w:rPr>
              <w:t>variety of events.</w:t>
            </w:r>
          </w:p>
        </w:tc>
      </w:tr>
      <w:tr w:rsidR="00AE663B" w:rsidTr="00945C25">
        <w:tc>
          <w:tcPr>
            <w:tcW w:w="6345" w:type="dxa"/>
          </w:tcPr>
          <w:p w:rsidR="00945C25" w:rsidRPr="00945C25" w:rsidRDefault="00945C25" w:rsidP="00945C25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945C25">
              <w:rPr>
                <w:rFonts w:asciiTheme="majorHAnsi" w:hAnsiTheme="majorHAnsi" w:cs="HelveticaNeue"/>
              </w:rPr>
              <w:t>I can re</w:t>
            </w:r>
            <w:r>
              <w:rPr>
                <w:rFonts w:asciiTheme="majorHAnsi" w:hAnsiTheme="majorHAnsi" w:cs="HelveticaNeue"/>
              </w:rPr>
              <w:t xml:space="preserve">cognise a change in heart rate, </w:t>
            </w:r>
            <w:r w:rsidRPr="00945C25">
              <w:rPr>
                <w:rFonts w:asciiTheme="majorHAnsi" w:hAnsiTheme="majorHAnsi" w:cs="HelveticaNeue"/>
              </w:rPr>
              <w:t>temperature and breathing rate during exercise.</w:t>
            </w:r>
          </w:p>
          <w:p w:rsidR="00AE663B" w:rsidRPr="00945C25" w:rsidRDefault="00AE663B" w:rsidP="00945C25">
            <w:pPr>
              <w:rPr>
                <w:rFonts w:asciiTheme="majorHAnsi" w:hAnsiTheme="majorHAnsi"/>
              </w:rPr>
            </w:pPr>
          </w:p>
        </w:tc>
        <w:tc>
          <w:tcPr>
            <w:tcW w:w="7513" w:type="dxa"/>
          </w:tcPr>
          <w:p w:rsidR="00945C25" w:rsidRPr="00945C25" w:rsidRDefault="00945C25" w:rsidP="00945C25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945C25">
              <w:rPr>
                <w:rFonts w:asciiTheme="majorHAnsi" w:hAnsiTheme="majorHAnsi" w:cs="HelveticaNeue"/>
              </w:rPr>
              <w:t>I understand how to work safely, I recognise</w:t>
            </w:r>
          </w:p>
          <w:p w:rsidR="00945C25" w:rsidRPr="00945C25" w:rsidRDefault="00945C25" w:rsidP="00945C25">
            <w:pPr>
              <w:autoSpaceDE w:val="0"/>
              <w:autoSpaceDN w:val="0"/>
              <w:adjustRightInd w:val="0"/>
              <w:rPr>
                <w:rFonts w:asciiTheme="majorHAnsi" w:hAnsiTheme="majorHAnsi" w:cs="HelveticaNeue"/>
              </w:rPr>
            </w:pPr>
            <w:r w:rsidRPr="00945C25">
              <w:rPr>
                <w:rFonts w:asciiTheme="majorHAnsi" w:hAnsiTheme="majorHAnsi" w:cs="HelveticaNeue"/>
              </w:rPr>
              <w:t>changes in my body, I can give reasons why PE</w:t>
            </w:r>
          </w:p>
          <w:p w:rsidR="00AE663B" w:rsidRPr="00945C25" w:rsidRDefault="00945C25" w:rsidP="00945C25">
            <w:pPr>
              <w:rPr>
                <w:rFonts w:asciiTheme="majorHAnsi" w:hAnsiTheme="majorHAnsi"/>
              </w:rPr>
            </w:pPr>
            <w:proofErr w:type="gramStart"/>
            <w:r w:rsidRPr="00945C25">
              <w:rPr>
                <w:rFonts w:asciiTheme="majorHAnsi" w:hAnsiTheme="majorHAnsi" w:cs="HelveticaNeue"/>
              </w:rPr>
              <w:t>is</w:t>
            </w:r>
            <w:proofErr w:type="gramEnd"/>
            <w:r w:rsidRPr="00945C25">
              <w:rPr>
                <w:rFonts w:asciiTheme="majorHAnsi" w:hAnsiTheme="majorHAnsi" w:cs="HelveticaNeue"/>
              </w:rPr>
              <w:t xml:space="preserve"> good for my health.</w:t>
            </w:r>
          </w:p>
        </w:tc>
      </w:tr>
    </w:tbl>
    <w:p w:rsidR="00AE663B" w:rsidRDefault="00AE663B" w:rsidP="00E81C89">
      <w:pPr>
        <w:rPr>
          <w:rFonts w:asciiTheme="majorHAnsi" w:hAnsiTheme="majorHAnsi"/>
        </w:rPr>
      </w:pPr>
    </w:p>
    <w:p w:rsidR="00B971EE" w:rsidRDefault="00B971EE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:rsidR="00B971EE" w:rsidRDefault="00B971EE" w:rsidP="00B971EE">
      <w:pPr>
        <w:jc w:val="center"/>
        <w:rPr>
          <w:rFonts w:asciiTheme="majorHAnsi" w:hAnsiTheme="majorHAnsi"/>
          <w:b/>
          <w:sz w:val="56"/>
          <w:szCs w:val="56"/>
          <w:u w:val="single"/>
        </w:rPr>
      </w:pPr>
    </w:p>
    <w:p w:rsidR="00B971EE" w:rsidRDefault="00B971EE" w:rsidP="00B971EE">
      <w:pPr>
        <w:jc w:val="center"/>
        <w:rPr>
          <w:rFonts w:asciiTheme="majorHAnsi" w:hAnsiTheme="majorHAnsi"/>
          <w:b/>
          <w:sz w:val="56"/>
          <w:szCs w:val="56"/>
          <w:u w:val="single"/>
        </w:rPr>
      </w:pPr>
    </w:p>
    <w:p w:rsidR="00B971EE" w:rsidRPr="00B971EE" w:rsidRDefault="00B971EE" w:rsidP="00B971EE">
      <w:pPr>
        <w:jc w:val="center"/>
        <w:rPr>
          <w:rFonts w:asciiTheme="majorHAnsi" w:hAnsiTheme="majorHAnsi"/>
          <w:b/>
          <w:sz w:val="56"/>
          <w:szCs w:val="56"/>
          <w:u w:val="single"/>
        </w:rPr>
      </w:pPr>
      <w:r w:rsidRPr="00B971EE">
        <w:rPr>
          <w:rFonts w:asciiTheme="majorHAnsi" w:hAnsiTheme="majorHAnsi"/>
          <w:b/>
          <w:sz w:val="56"/>
          <w:szCs w:val="56"/>
          <w:u w:val="single"/>
        </w:rPr>
        <w:t>PE Assessment</w:t>
      </w:r>
    </w:p>
    <w:p w:rsidR="00DA67BF" w:rsidRPr="00A775C5" w:rsidRDefault="00B971EE" w:rsidP="00B971EE">
      <w:pPr>
        <w:jc w:val="center"/>
        <w:rPr>
          <w:rFonts w:asciiTheme="majorHAnsi" w:hAnsiTheme="majorHAnsi"/>
          <w:b/>
          <w:sz w:val="52"/>
          <w:szCs w:val="52"/>
          <w:u w:val="single"/>
        </w:rPr>
      </w:pPr>
      <w:r w:rsidRPr="00A775C5">
        <w:rPr>
          <w:rFonts w:asciiTheme="majorHAnsi" w:hAnsiTheme="majorHAnsi"/>
          <w:b/>
          <w:sz w:val="52"/>
          <w:szCs w:val="52"/>
          <w:u w:val="single"/>
        </w:rPr>
        <w:t>Progression of Skills Statements</w:t>
      </w:r>
      <w:r w:rsidR="00A775C5" w:rsidRPr="00A775C5">
        <w:rPr>
          <w:rFonts w:asciiTheme="majorHAnsi" w:hAnsiTheme="majorHAnsi"/>
          <w:b/>
          <w:sz w:val="52"/>
          <w:szCs w:val="52"/>
          <w:u w:val="single"/>
        </w:rPr>
        <w:t xml:space="preserve"> for EYFS, KS1 and KS2</w:t>
      </w:r>
    </w:p>
    <w:sectPr w:rsidR="00DA67BF" w:rsidRPr="00A775C5" w:rsidSect="007A6E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B08" w:rsidRDefault="00B56B08" w:rsidP="00E81C89">
      <w:pPr>
        <w:spacing w:after="0" w:line="240" w:lineRule="auto"/>
      </w:pPr>
      <w:r>
        <w:separator/>
      </w:r>
    </w:p>
  </w:endnote>
  <w:endnote w:type="continuationSeparator" w:id="0">
    <w:p w:rsidR="00B56B08" w:rsidRDefault="00B56B08" w:rsidP="00E8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B08" w:rsidRDefault="00B56B08" w:rsidP="00E81C89">
      <w:pPr>
        <w:spacing w:after="0" w:line="240" w:lineRule="auto"/>
      </w:pPr>
      <w:r>
        <w:separator/>
      </w:r>
    </w:p>
  </w:footnote>
  <w:footnote w:type="continuationSeparator" w:id="0">
    <w:p w:rsidR="00B56B08" w:rsidRDefault="00B56B08" w:rsidP="00E81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813D7"/>
    <w:multiLevelType w:val="hybridMultilevel"/>
    <w:tmpl w:val="DA0A5150"/>
    <w:lvl w:ilvl="0" w:tplc="2D52FF8A">
      <w:start w:val="16"/>
      <w:numFmt w:val="bullet"/>
      <w:lvlText w:val="-"/>
      <w:lvlJc w:val="left"/>
      <w:pPr>
        <w:ind w:left="720" w:hanging="360"/>
      </w:pPr>
      <w:rPr>
        <w:rFonts w:ascii="Cambria" w:eastAsiaTheme="minorHAnsi" w:hAnsi="Cambria" w:cs="Helvetica Neue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E4E"/>
    <w:rsid w:val="001F1B1B"/>
    <w:rsid w:val="0024515A"/>
    <w:rsid w:val="0025615A"/>
    <w:rsid w:val="0058239A"/>
    <w:rsid w:val="00680FA1"/>
    <w:rsid w:val="006A0C8E"/>
    <w:rsid w:val="006C10D6"/>
    <w:rsid w:val="007A3AB4"/>
    <w:rsid w:val="007A6E4E"/>
    <w:rsid w:val="007C66B6"/>
    <w:rsid w:val="008B5F3A"/>
    <w:rsid w:val="008B6466"/>
    <w:rsid w:val="00945C25"/>
    <w:rsid w:val="009A1C27"/>
    <w:rsid w:val="00A111D4"/>
    <w:rsid w:val="00A4347E"/>
    <w:rsid w:val="00A775C5"/>
    <w:rsid w:val="00AE663B"/>
    <w:rsid w:val="00AF272D"/>
    <w:rsid w:val="00AF5FAC"/>
    <w:rsid w:val="00B56B08"/>
    <w:rsid w:val="00B61043"/>
    <w:rsid w:val="00B971EE"/>
    <w:rsid w:val="00C30ACC"/>
    <w:rsid w:val="00DA67BF"/>
    <w:rsid w:val="00E81C89"/>
    <w:rsid w:val="00F7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"/>
    <w:next w:val="Normal"/>
    <w:uiPriority w:val="99"/>
    <w:rsid w:val="007A6E4E"/>
    <w:pPr>
      <w:autoSpaceDE w:val="0"/>
      <w:autoSpaceDN w:val="0"/>
      <w:adjustRightInd w:val="0"/>
      <w:spacing w:after="0" w:line="241" w:lineRule="atLeast"/>
    </w:pPr>
    <w:rPr>
      <w:rFonts w:ascii="Helvetica Neue" w:hAnsi="Helvetica Neue"/>
      <w:sz w:val="24"/>
      <w:szCs w:val="24"/>
    </w:rPr>
  </w:style>
  <w:style w:type="character" w:customStyle="1" w:styleId="A14">
    <w:name w:val="A14"/>
    <w:uiPriority w:val="99"/>
    <w:rsid w:val="007A6E4E"/>
    <w:rPr>
      <w:rFonts w:cs="Helvetica Neue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7A6E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1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C89"/>
  </w:style>
  <w:style w:type="paragraph" w:styleId="Footer">
    <w:name w:val="footer"/>
    <w:basedOn w:val="Normal"/>
    <w:link w:val="FooterChar"/>
    <w:uiPriority w:val="99"/>
    <w:unhideWhenUsed/>
    <w:rsid w:val="00E81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C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">
    <w:name w:val="Pa3"/>
    <w:basedOn w:val="Normal"/>
    <w:next w:val="Normal"/>
    <w:uiPriority w:val="99"/>
    <w:rsid w:val="007A6E4E"/>
    <w:pPr>
      <w:autoSpaceDE w:val="0"/>
      <w:autoSpaceDN w:val="0"/>
      <w:adjustRightInd w:val="0"/>
      <w:spacing w:after="0" w:line="241" w:lineRule="atLeast"/>
    </w:pPr>
    <w:rPr>
      <w:rFonts w:ascii="Helvetica Neue" w:hAnsi="Helvetica Neue"/>
      <w:sz w:val="24"/>
      <w:szCs w:val="24"/>
    </w:rPr>
  </w:style>
  <w:style w:type="character" w:customStyle="1" w:styleId="A14">
    <w:name w:val="A14"/>
    <w:uiPriority w:val="99"/>
    <w:rsid w:val="007A6E4E"/>
    <w:rPr>
      <w:rFonts w:cs="Helvetica Neue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7A6E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1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C89"/>
  </w:style>
  <w:style w:type="paragraph" w:styleId="Footer">
    <w:name w:val="footer"/>
    <w:basedOn w:val="Normal"/>
    <w:link w:val="FooterChar"/>
    <w:uiPriority w:val="99"/>
    <w:unhideWhenUsed/>
    <w:rsid w:val="00E81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Darroch</dc:creator>
  <cp:lastModifiedBy>Emma Darroch</cp:lastModifiedBy>
  <cp:revision>16</cp:revision>
  <dcterms:created xsi:type="dcterms:W3CDTF">2020-08-23T16:11:00Z</dcterms:created>
  <dcterms:modified xsi:type="dcterms:W3CDTF">2020-08-27T20:49:00Z</dcterms:modified>
</cp:coreProperties>
</file>